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53" w:rsidRPr="006E055E" w:rsidRDefault="00383853" w:rsidP="00383853">
      <w:pPr>
        <w:tabs>
          <w:tab w:val="left" w:pos="2715"/>
        </w:tabs>
        <w:rPr>
          <w:rFonts w:ascii="仿宋_GB2312" w:eastAsia="仿宋_GB2312" w:hAnsi="宋体"/>
          <w:sz w:val="32"/>
          <w:szCs w:val="3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620"/>
      </w:tblGrid>
      <w:tr w:rsidR="00383853" w:rsidRPr="007A38C5" w:rsidTr="009B1845">
        <w:trPr>
          <w:trHeight w:val="124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83853" w:rsidRPr="007A38C5" w:rsidRDefault="00383853" w:rsidP="009B1845">
            <w:pPr>
              <w:spacing w:line="1100" w:lineRule="exact"/>
              <w:rPr>
                <w:rFonts w:ascii="方正小标宋简体" w:eastAsia="方正小标宋简体"/>
                <w:color w:val="FF0000"/>
                <w:spacing w:val="40"/>
                <w:w w:val="86"/>
                <w:sz w:val="90"/>
                <w:szCs w:val="90"/>
              </w:rPr>
            </w:pPr>
            <w:r w:rsidRPr="007A38C5">
              <w:rPr>
                <w:rFonts w:ascii="方正小标宋简体" w:eastAsia="方正小标宋简体" w:hint="eastAsia"/>
                <w:color w:val="FF0000"/>
                <w:spacing w:val="40"/>
                <w:w w:val="86"/>
                <w:sz w:val="90"/>
                <w:szCs w:val="90"/>
              </w:rPr>
              <w:t>浙江省教育技术中心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853" w:rsidRPr="007A38C5" w:rsidRDefault="00383853" w:rsidP="009B1845">
            <w:pPr>
              <w:spacing w:line="1100" w:lineRule="exact"/>
              <w:jc w:val="center"/>
              <w:rPr>
                <w:rFonts w:ascii="方正小标宋简体" w:eastAsia="方正小标宋简体"/>
                <w:color w:val="FF0000"/>
                <w:w w:val="72"/>
                <w:sz w:val="90"/>
                <w:szCs w:val="90"/>
              </w:rPr>
            </w:pPr>
            <w:r w:rsidRPr="007A38C5">
              <w:rPr>
                <w:rFonts w:ascii="方正小标宋简体" w:eastAsia="方正小标宋简体" w:hint="eastAsia"/>
                <w:color w:val="FF0000"/>
                <w:w w:val="72"/>
                <w:sz w:val="90"/>
                <w:szCs w:val="90"/>
              </w:rPr>
              <w:t>文件</w:t>
            </w:r>
          </w:p>
        </w:tc>
      </w:tr>
      <w:tr w:rsidR="00383853" w:rsidRPr="007A38C5" w:rsidTr="009B1845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83853" w:rsidRPr="007A38C5" w:rsidRDefault="00383853" w:rsidP="009B1845">
            <w:pPr>
              <w:spacing w:line="1100" w:lineRule="exact"/>
              <w:rPr>
                <w:rFonts w:ascii="方正小标宋简体" w:eastAsia="方正小标宋简体"/>
                <w:color w:val="FF0000"/>
                <w:spacing w:val="-34"/>
                <w:w w:val="60"/>
                <w:sz w:val="90"/>
                <w:szCs w:val="90"/>
              </w:rPr>
            </w:pPr>
            <w:r w:rsidRPr="007A38C5">
              <w:rPr>
                <w:rFonts w:ascii="方正小标宋简体" w:eastAsia="方正小标宋简体" w:hint="eastAsia"/>
                <w:color w:val="FF0000"/>
                <w:spacing w:val="-34"/>
                <w:w w:val="50"/>
                <w:kern w:val="0"/>
                <w:sz w:val="108"/>
                <w:szCs w:val="108"/>
              </w:rPr>
              <w:t>浙江省高教学会教育技术专业委员会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853" w:rsidRPr="007A38C5" w:rsidRDefault="00383853" w:rsidP="009B1845">
            <w:pPr>
              <w:widowControl/>
              <w:jc w:val="left"/>
              <w:rPr>
                <w:rFonts w:ascii="方正小标宋简体" w:eastAsia="方正小标宋简体"/>
                <w:color w:val="FF0000"/>
                <w:w w:val="72"/>
                <w:sz w:val="90"/>
                <w:szCs w:val="90"/>
              </w:rPr>
            </w:pPr>
          </w:p>
        </w:tc>
      </w:tr>
    </w:tbl>
    <w:p w:rsidR="00383853" w:rsidRPr="008A51CB" w:rsidRDefault="00383853" w:rsidP="008B5BB0">
      <w:pPr>
        <w:tabs>
          <w:tab w:val="left" w:pos="3525"/>
          <w:tab w:val="center" w:pos="4422"/>
        </w:tabs>
        <w:spacing w:line="800" w:lineRule="exact"/>
        <w:jc w:val="left"/>
        <w:rPr>
          <w:rFonts w:ascii="方正小标宋简体" w:eastAsia="方正小标宋简体"/>
          <w:color w:val="FF0000"/>
          <w:spacing w:val="100"/>
          <w:w w:val="66"/>
          <w:sz w:val="28"/>
          <w:szCs w:val="28"/>
        </w:rPr>
      </w:pPr>
    </w:p>
    <w:p w:rsidR="00383853" w:rsidRDefault="00671F46" w:rsidP="00383853">
      <w:pPr>
        <w:tabs>
          <w:tab w:val="left" w:pos="5760"/>
        </w:tabs>
        <w:spacing w:line="580" w:lineRule="exact"/>
        <w:jc w:val="left"/>
        <w:rPr>
          <w:rFonts w:ascii="方正小标宋_GBK" w:eastAsia="方正小标宋_GBK"/>
          <w:b/>
          <w:sz w:val="44"/>
          <w:szCs w:val="44"/>
        </w:rPr>
      </w:pPr>
      <w:r w:rsidRPr="00671F46">
        <w:rPr>
          <w:noProof/>
        </w:rPr>
        <w:pict>
          <v:line id="Line 3" o:spid="_x0000_s1026" style="position:absolute;flip:y;z-index:251657728;visibility:visible;mso-wrap-distance-top:-3e-5mm;mso-wrap-distance-bottom:-3e-5mm" from="-9pt,10.9pt" to="46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" strokecolor="red" strokeweight="3pt"/>
        </w:pict>
      </w:r>
      <w:r w:rsidR="00383853">
        <w:rPr>
          <w:rFonts w:ascii="方正小标宋_GBK" w:eastAsia="方正小标宋_GBK" w:hint="eastAsia"/>
          <w:b/>
          <w:sz w:val="44"/>
          <w:szCs w:val="44"/>
        </w:rPr>
        <w:tab/>
      </w:r>
    </w:p>
    <w:p w:rsidR="004D3146" w:rsidRDefault="00C559B6" w:rsidP="00877A0D">
      <w:pPr>
        <w:spacing w:line="600" w:lineRule="exact"/>
        <w:ind w:rightChars="33" w:right="69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 w:rsidRPr="001014A1">
        <w:rPr>
          <w:rFonts w:ascii="方正小标宋简体" w:eastAsia="方正小标宋简体" w:hAnsi="宋体" w:hint="eastAsia"/>
          <w:b/>
          <w:color w:val="000000"/>
          <w:spacing w:val="-10"/>
          <w:sz w:val="44"/>
          <w:szCs w:val="44"/>
        </w:rPr>
        <w:t>浙江省教育技术中心</w:t>
      </w:r>
      <w:r>
        <w:rPr>
          <w:rFonts w:ascii="方正小标宋简体" w:eastAsia="方正小标宋简体" w:hAnsi="宋体" w:hint="eastAsia"/>
          <w:b/>
          <w:color w:val="000000"/>
          <w:spacing w:val="-10"/>
          <w:sz w:val="44"/>
          <w:szCs w:val="44"/>
        </w:rPr>
        <w:t xml:space="preserve"> </w:t>
      </w:r>
      <w:r w:rsidR="00D80FE7" w:rsidRPr="001014A1">
        <w:rPr>
          <w:rFonts w:ascii="方正小标宋简体" w:eastAsia="方正小标宋简体" w:hAnsi="宋体" w:hint="eastAsia"/>
          <w:b/>
          <w:color w:val="000000"/>
          <w:spacing w:val="-10"/>
          <w:sz w:val="44"/>
          <w:szCs w:val="44"/>
        </w:rPr>
        <w:t>浙江省高教学会教育技</w:t>
      </w:r>
      <w:r w:rsidR="00D80FE7" w:rsidRPr="0046471D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术专业</w:t>
      </w:r>
      <w:r w:rsidR="00D80FE7" w:rsidRPr="0046471D">
        <w:rPr>
          <w:rFonts w:ascii="方正小标宋简体" w:eastAsia="方正小标宋简体" w:hAnsi="宋体" w:hint="eastAsia"/>
          <w:b/>
          <w:color w:val="000000"/>
          <w:spacing w:val="-20"/>
          <w:sz w:val="44"/>
          <w:szCs w:val="44"/>
        </w:rPr>
        <w:t>委员会</w:t>
      </w:r>
      <w:r w:rsidR="00D80FE7" w:rsidRPr="0046471D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关于举办</w:t>
      </w:r>
      <w:r w:rsidR="00260F99" w:rsidRPr="0046471D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201</w:t>
      </w:r>
      <w:r w:rsidR="00260F99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6</w:t>
      </w:r>
      <w:r w:rsidR="00D80FE7" w:rsidRPr="0046471D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年浙江省高校教师</w:t>
      </w:r>
      <w:r w:rsidR="00D80FE7" w:rsidRPr="00273024">
        <w:rPr>
          <w:rFonts w:ascii="方正小标宋简体" w:eastAsia="方正小标宋简体" w:hAnsi="宋体" w:hint="eastAsia"/>
          <w:b/>
          <w:spacing w:val="-20"/>
          <w:sz w:val="44"/>
          <w:szCs w:val="44"/>
        </w:rPr>
        <w:t>教育技术成果评比</w:t>
      </w:r>
      <w:r w:rsidR="00D80FE7" w:rsidRPr="0046471D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活动的通知</w:t>
      </w:r>
    </w:p>
    <w:p w:rsidR="0069702E" w:rsidRPr="00D80FE7" w:rsidRDefault="0069702E" w:rsidP="00877A0D">
      <w:pPr>
        <w:spacing w:line="600" w:lineRule="exact"/>
        <w:ind w:rightChars="33" w:right="69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</w:p>
    <w:p w:rsidR="00D80FE7" w:rsidRPr="007814E4" w:rsidRDefault="00D80FE7" w:rsidP="00D80FE7">
      <w:pPr>
        <w:spacing w:line="540" w:lineRule="exact"/>
        <w:rPr>
          <w:rFonts w:ascii="仿宋_GB2312" w:eastAsia="仿宋_GB2312"/>
          <w:sz w:val="32"/>
          <w:szCs w:val="32"/>
        </w:rPr>
      </w:pPr>
      <w:r w:rsidRPr="007814E4">
        <w:rPr>
          <w:rFonts w:ascii="仿宋_GB2312" w:eastAsia="仿宋_GB2312" w:hint="eastAsia"/>
          <w:sz w:val="32"/>
          <w:szCs w:val="32"/>
        </w:rPr>
        <w:t>各高等学校: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为进一步</w:t>
      </w:r>
      <w:r w:rsidR="009E4CE6">
        <w:rPr>
          <w:rFonts w:ascii="仿宋_GB2312" w:eastAsia="仿宋_GB2312" w:hint="eastAsia"/>
          <w:kern w:val="0"/>
          <w:sz w:val="32"/>
          <w:szCs w:val="32"/>
        </w:rPr>
        <w:t>贯彻落实</w:t>
      </w:r>
      <w:r w:rsidR="00450CBB">
        <w:rPr>
          <w:rFonts w:ascii="仿宋_GB2312" w:eastAsia="仿宋_GB2312" w:hint="eastAsia"/>
          <w:kern w:val="0"/>
          <w:sz w:val="32"/>
          <w:szCs w:val="32"/>
        </w:rPr>
        <w:t>教育部</w:t>
      </w:r>
      <w:r w:rsidR="00450CBB" w:rsidRPr="00450CBB">
        <w:rPr>
          <w:rFonts w:ascii="仿宋_GB2312" w:eastAsia="仿宋_GB2312"/>
          <w:kern w:val="0"/>
          <w:sz w:val="32"/>
          <w:szCs w:val="32"/>
        </w:rPr>
        <w:t>《关于加强高等学校在线开放课程建设应用与管理的意见》</w:t>
      </w:r>
      <w:r w:rsidR="00450CBB">
        <w:rPr>
          <w:rFonts w:ascii="楷体" w:eastAsia="楷体" w:hAnsi="楷体" w:hint="eastAsia"/>
          <w:szCs w:val="21"/>
        </w:rPr>
        <w:t>（教高【2015】3号）</w:t>
      </w:r>
      <w:r w:rsidR="009E4CE6">
        <w:rPr>
          <w:rFonts w:ascii="仿宋_GB2312" w:eastAsia="仿宋_GB2312" w:hint="eastAsia"/>
          <w:kern w:val="0"/>
          <w:sz w:val="32"/>
          <w:szCs w:val="32"/>
        </w:rPr>
        <w:t>，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促进</w:t>
      </w:r>
      <w:r w:rsidR="001036A3">
        <w:rPr>
          <w:rFonts w:ascii="仿宋_GB2312" w:eastAsia="仿宋_GB2312" w:hint="eastAsia"/>
          <w:kern w:val="0"/>
          <w:sz w:val="32"/>
          <w:szCs w:val="32"/>
        </w:rPr>
        <w:t>在线开放课程建设</w:t>
      </w:r>
      <w:r w:rsidR="008C150E">
        <w:rPr>
          <w:rFonts w:ascii="仿宋_GB2312" w:eastAsia="仿宋_GB2312" w:hint="eastAsia"/>
          <w:kern w:val="0"/>
          <w:sz w:val="32"/>
          <w:szCs w:val="32"/>
        </w:rPr>
        <w:t>与</w:t>
      </w:r>
      <w:r w:rsidR="001036A3">
        <w:rPr>
          <w:rFonts w:ascii="仿宋_GB2312" w:eastAsia="仿宋_GB2312" w:hint="eastAsia"/>
          <w:kern w:val="0"/>
          <w:sz w:val="32"/>
          <w:szCs w:val="32"/>
        </w:rPr>
        <w:t>高校教育教学模式改革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，提高我省高校教师教育</w:t>
      </w:r>
      <w:r w:rsidR="001036A3">
        <w:rPr>
          <w:rFonts w:ascii="仿宋_GB2312" w:eastAsia="仿宋_GB2312" w:hint="eastAsia"/>
          <w:kern w:val="0"/>
          <w:sz w:val="32"/>
          <w:szCs w:val="32"/>
        </w:rPr>
        <w:t>信息化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技术应用能力</w:t>
      </w:r>
      <w:r w:rsidR="001036A3">
        <w:rPr>
          <w:rFonts w:ascii="仿宋_GB2312" w:eastAsia="仿宋_GB2312" w:hint="eastAsia"/>
          <w:kern w:val="0"/>
          <w:sz w:val="32"/>
          <w:szCs w:val="32"/>
        </w:rPr>
        <w:t>素养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，充分发挥现代教育技术在教学改革和人才培养中的支撑作用，决定举办</w:t>
      </w:r>
      <w:r w:rsidR="00AA17DA" w:rsidRPr="007814E4">
        <w:rPr>
          <w:rFonts w:ascii="仿宋_GB2312" w:eastAsia="仿宋_GB2312" w:hint="eastAsia"/>
          <w:kern w:val="0"/>
          <w:sz w:val="32"/>
          <w:szCs w:val="32"/>
        </w:rPr>
        <w:t>201</w:t>
      </w:r>
      <w:r w:rsidR="00AA17DA">
        <w:rPr>
          <w:rFonts w:ascii="仿宋_GB2312" w:eastAsia="仿宋_GB2312" w:hint="eastAsia"/>
          <w:kern w:val="0"/>
          <w:sz w:val="32"/>
          <w:szCs w:val="32"/>
        </w:rPr>
        <w:t>6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年</w:t>
      </w:r>
      <w:r w:rsidRPr="00273024">
        <w:rPr>
          <w:rFonts w:ascii="仿宋_GB2312" w:eastAsia="仿宋_GB2312" w:hint="eastAsia"/>
          <w:kern w:val="0"/>
          <w:sz w:val="32"/>
          <w:szCs w:val="32"/>
        </w:rPr>
        <w:t>浙江省高校教师教育技术成果</w:t>
      </w:r>
      <w:r w:rsidRPr="00AD348E">
        <w:rPr>
          <w:rFonts w:ascii="仿宋_GB2312" w:eastAsia="仿宋_GB2312" w:hint="eastAsia"/>
          <w:kern w:val="0"/>
          <w:sz w:val="32"/>
          <w:szCs w:val="32"/>
        </w:rPr>
        <w:t>评比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活动。现将有关事项通知如下：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一、</w:t>
      </w:r>
      <w:r w:rsidR="00C439B9">
        <w:rPr>
          <w:rFonts w:ascii="仿宋_GB2312" w:eastAsia="仿宋_GB2312" w:hint="eastAsia"/>
          <w:kern w:val="0"/>
          <w:sz w:val="32"/>
          <w:szCs w:val="32"/>
        </w:rPr>
        <w:t>评审</w:t>
      </w:r>
      <w:r w:rsidR="00C439B9" w:rsidRPr="007814E4">
        <w:rPr>
          <w:rFonts w:ascii="仿宋_GB2312" w:eastAsia="仿宋_GB2312" w:hint="eastAsia"/>
          <w:kern w:val="0"/>
          <w:sz w:val="32"/>
          <w:szCs w:val="32"/>
        </w:rPr>
        <w:t>项目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1.</w:t>
      </w:r>
      <w:r w:rsidR="00D52E4E" w:rsidRPr="00653D0B">
        <w:rPr>
          <w:rFonts w:ascii="仿宋_GB2312" w:eastAsia="仿宋_GB2312" w:hint="eastAsia"/>
          <w:kern w:val="0"/>
          <w:sz w:val="32"/>
          <w:szCs w:val="32"/>
        </w:rPr>
        <w:t>信息化</w:t>
      </w:r>
      <w:r w:rsidR="00AC3A89" w:rsidRPr="00653D0B">
        <w:rPr>
          <w:rFonts w:ascii="仿宋_GB2312" w:eastAsia="仿宋_GB2312" w:hint="eastAsia"/>
          <w:kern w:val="0"/>
          <w:sz w:val="32"/>
          <w:szCs w:val="32"/>
        </w:rPr>
        <w:t>教学设计成果（以信息技术为</w:t>
      </w:r>
      <w:r w:rsidR="008A3A36" w:rsidRPr="00653D0B">
        <w:rPr>
          <w:rFonts w:ascii="仿宋_GB2312" w:eastAsia="仿宋_GB2312" w:hint="eastAsia"/>
          <w:kern w:val="0"/>
          <w:sz w:val="32"/>
          <w:szCs w:val="32"/>
        </w:rPr>
        <w:t>支撑</w:t>
      </w:r>
      <w:r w:rsidR="00AC3A89" w:rsidRPr="00653D0B">
        <w:rPr>
          <w:rFonts w:ascii="仿宋_GB2312" w:eastAsia="仿宋_GB2312" w:hint="eastAsia"/>
          <w:kern w:val="0"/>
          <w:sz w:val="32"/>
          <w:szCs w:val="32"/>
        </w:rPr>
        <w:t>）</w:t>
      </w:r>
    </w:p>
    <w:p w:rsidR="00833215" w:rsidRDefault="007E2A78" w:rsidP="004D3146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914978">
        <w:rPr>
          <w:rFonts w:ascii="仿宋_GB2312" w:eastAsia="仿宋_GB2312" w:hint="eastAsia"/>
          <w:kern w:val="0"/>
          <w:sz w:val="32"/>
          <w:szCs w:val="32"/>
        </w:rPr>
        <w:t>2</w:t>
      </w:r>
      <w:r w:rsidR="00833215" w:rsidRPr="00914978">
        <w:rPr>
          <w:rFonts w:ascii="仿宋_GB2312" w:eastAsia="仿宋_GB2312" w:hint="eastAsia"/>
          <w:kern w:val="0"/>
          <w:sz w:val="32"/>
          <w:szCs w:val="32"/>
        </w:rPr>
        <w:t>.</w:t>
      </w:r>
      <w:r w:rsidR="00C439B9" w:rsidRPr="00C439B9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C439B9">
        <w:rPr>
          <w:rFonts w:ascii="仿宋_GB2312" w:eastAsia="仿宋_GB2312" w:hint="eastAsia"/>
          <w:kern w:val="0"/>
          <w:sz w:val="32"/>
          <w:szCs w:val="32"/>
        </w:rPr>
        <w:t>精品资源共享课</w:t>
      </w:r>
    </w:p>
    <w:p w:rsidR="00C439B9" w:rsidRPr="00914978" w:rsidRDefault="00C439B9" w:rsidP="004D3146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</w:t>
      </w:r>
      <w:r w:rsidRPr="00C439B9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微课</w:t>
      </w:r>
    </w:p>
    <w:p w:rsidR="00D80FE7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二、</w:t>
      </w:r>
      <w:r>
        <w:rPr>
          <w:rFonts w:ascii="仿宋_GB2312" w:eastAsia="仿宋_GB2312" w:hint="eastAsia"/>
          <w:kern w:val="0"/>
          <w:sz w:val="32"/>
          <w:szCs w:val="32"/>
        </w:rPr>
        <w:t>评比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内容及要求</w:t>
      </w:r>
    </w:p>
    <w:p w:rsidR="009521BF" w:rsidRPr="007814E4" w:rsidRDefault="00C439B9" w:rsidP="009521BF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</w:t>
      </w:r>
      <w:r w:rsidR="00A2414E" w:rsidRPr="007814E4">
        <w:rPr>
          <w:rFonts w:ascii="仿宋_GB2312" w:eastAsia="仿宋_GB2312" w:hint="eastAsia"/>
          <w:kern w:val="0"/>
          <w:sz w:val="32"/>
          <w:szCs w:val="32"/>
        </w:rPr>
        <w:t>.</w:t>
      </w:r>
      <w:r w:rsidR="00AC3A89" w:rsidRPr="00AC3A89">
        <w:rPr>
          <w:rFonts w:ascii="仿宋_GB2312" w:eastAsia="仿宋_GB2312" w:hint="eastAsia"/>
          <w:color w:val="FF0000"/>
          <w:kern w:val="0"/>
          <w:sz w:val="32"/>
          <w:szCs w:val="32"/>
        </w:rPr>
        <w:t xml:space="preserve"> </w:t>
      </w:r>
      <w:r w:rsidR="00D52E4E" w:rsidRPr="00653D0B">
        <w:rPr>
          <w:rFonts w:ascii="仿宋_GB2312" w:eastAsia="仿宋_GB2312" w:hint="eastAsia"/>
          <w:kern w:val="0"/>
          <w:sz w:val="32"/>
          <w:szCs w:val="32"/>
        </w:rPr>
        <w:t>信息化</w:t>
      </w:r>
      <w:r w:rsidR="00AC3A89" w:rsidRPr="00653D0B">
        <w:rPr>
          <w:rFonts w:ascii="仿宋_GB2312" w:eastAsia="仿宋_GB2312" w:hint="eastAsia"/>
          <w:kern w:val="0"/>
          <w:sz w:val="32"/>
          <w:szCs w:val="32"/>
        </w:rPr>
        <w:t>教学设计成果</w:t>
      </w:r>
      <w:r w:rsidR="009521BF" w:rsidRPr="00653D0B">
        <w:rPr>
          <w:rFonts w:ascii="仿宋_GB2312" w:eastAsia="仿宋_GB2312" w:hint="eastAsia"/>
          <w:kern w:val="0"/>
          <w:sz w:val="32"/>
          <w:szCs w:val="32"/>
        </w:rPr>
        <w:t>（以信息技术为</w:t>
      </w:r>
      <w:r w:rsidR="008A3A36" w:rsidRPr="00653D0B">
        <w:rPr>
          <w:rFonts w:ascii="仿宋_GB2312" w:eastAsia="仿宋_GB2312" w:hint="eastAsia"/>
          <w:kern w:val="0"/>
          <w:sz w:val="32"/>
          <w:szCs w:val="32"/>
        </w:rPr>
        <w:t>支撑</w:t>
      </w:r>
      <w:r w:rsidR="009521BF" w:rsidRPr="00653D0B">
        <w:rPr>
          <w:rFonts w:ascii="仿宋_GB2312" w:eastAsia="仿宋_GB2312" w:hint="eastAsia"/>
          <w:kern w:val="0"/>
          <w:sz w:val="32"/>
          <w:szCs w:val="32"/>
        </w:rPr>
        <w:t>）</w:t>
      </w:r>
    </w:p>
    <w:p w:rsidR="00C439B9" w:rsidRPr="00653D0B" w:rsidRDefault="004C7D4B" w:rsidP="00C439B9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53D0B">
        <w:rPr>
          <w:rFonts w:ascii="仿宋_GB2312" w:eastAsia="仿宋_GB2312" w:hint="eastAsia"/>
          <w:kern w:val="0"/>
          <w:sz w:val="32"/>
          <w:szCs w:val="32"/>
        </w:rPr>
        <w:lastRenderedPageBreak/>
        <w:t>信息化教学设计成果（以信息技术为支撑）</w:t>
      </w:r>
      <w:r w:rsidR="009521BF" w:rsidRPr="00653D0B">
        <w:rPr>
          <w:rFonts w:ascii="仿宋_GB2312" w:eastAsia="仿宋_GB2312" w:hint="eastAsia"/>
          <w:kern w:val="0"/>
          <w:sz w:val="32"/>
          <w:szCs w:val="32"/>
        </w:rPr>
        <w:t>是指教师在学科教学中把信息技术作为</w:t>
      </w:r>
      <w:r w:rsidR="00A53560" w:rsidRPr="00653D0B">
        <w:rPr>
          <w:rFonts w:ascii="仿宋_GB2312" w:eastAsia="仿宋_GB2312" w:hint="eastAsia"/>
          <w:kern w:val="0"/>
          <w:sz w:val="32"/>
          <w:szCs w:val="32"/>
        </w:rPr>
        <w:t>工具</w:t>
      </w:r>
      <w:r w:rsidR="009521BF" w:rsidRPr="00653D0B">
        <w:rPr>
          <w:rFonts w:ascii="仿宋_GB2312" w:eastAsia="仿宋_GB2312" w:hint="eastAsia"/>
          <w:kern w:val="0"/>
          <w:sz w:val="32"/>
          <w:szCs w:val="32"/>
        </w:rPr>
        <w:t>与手段融合在学科教学过程中，培养学生的创新精神和实践能力，促进教学过程整体优化。包括</w:t>
      </w:r>
      <w:r w:rsidR="00D50C80" w:rsidRPr="00653D0B">
        <w:rPr>
          <w:rFonts w:ascii="仿宋_GB2312" w:eastAsia="仿宋_GB2312" w:hint="eastAsia"/>
          <w:kern w:val="0"/>
          <w:sz w:val="32"/>
          <w:szCs w:val="32"/>
        </w:rPr>
        <w:t>课程</w:t>
      </w:r>
      <w:r w:rsidR="009521BF" w:rsidRPr="00653D0B">
        <w:rPr>
          <w:rFonts w:ascii="仿宋_GB2312" w:eastAsia="仿宋_GB2312" w:hint="eastAsia"/>
          <w:kern w:val="0"/>
          <w:sz w:val="32"/>
          <w:szCs w:val="32"/>
        </w:rPr>
        <w:t>教学</w:t>
      </w:r>
      <w:r w:rsidR="008A3A36" w:rsidRPr="00653D0B">
        <w:rPr>
          <w:rFonts w:ascii="仿宋_GB2312" w:eastAsia="仿宋_GB2312" w:hint="eastAsia"/>
          <w:kern w:val="0"/>
          <w:sz w:val="32"/>
          <w:szCs w:val="32"/>
        </w:rPr>
        <w:t>/说课</w:t>
      </w:r>
      <w:r w:rsidR="009521BF" w:rsidRPr="00653D0B">
        <w:rPr>
          <w:rFonts w:ascii="仿宋_GB2312" w:eastAsia="仿宋_GB2312" w:hint="eastAsia"/>
          <w:kern w:val="0"/>
          <w:sz w:val="32"/>
          <w:szCs w:val="32"/>
        </w:rPr>
        <w:t>录像、教学设计方案、教学课件和教学反思等</w:t>
      </w:r>
      <w:r w:rsidR="00D50C80" w:rsidRPr="00653D0B">
        <w:rPr>
          <w:rFonts w:ascii="仿宋_GB2312" w:eastAsia="仿宋_GB2312" w:hint="eastAsia"/>
          <w:kern w:val="0"/>
          <w:sz w:val="32"/>
          <w:szCs w:val="32"/>
        </w:rPr>
        <w:t>方面</w:t>
      </w:r>
      <w:r w:rsidR="00A53560" w:rsidRPr="00653D0B">
        <w:rPr>
          <w:rFonts w:ascii="仿宋_GB2312" w:eastAsia="仿宋_GB2312" w:hint="eastAsia"/>
          <w:kern w:val="0"/>
          <w:sz w:val="32"/>
          <w:szCs w:val="32"/>
        </w:rPr>
        <w:t>的</w:t>
      </w:r>
      <w:r w:rsidR="00D50C80" w:rsidRPr="00653D0B">
        <w:rPr>
          <w:rFonts w:ascii="仿宋_GB2312" w:eastAsia="仿宋_GB2312" w:hint="eastAsia"/>
          <w:kern w:val="0"/>
          <w:sz w:val="32"/>
          <w:szCs w:val="32"/>
        </w:rPr>
        <w:t>内容。</w:t>
      </w:r>
    </w:p>
    <w:p w:rsidR="008A3A36" w:rsidRPr="00653D0B" w:rsidRDefault="008A3A36" w:rsidP="007B7656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53D0B">
        <w:rPr>
          <w:rFonts w:ascii="仿宋_GB2312" w:eastAsia="仿宋_GB2312" w:hint="eastAsia"/>
          <w:kern w:val="0"/>
          <w:sz w:val="32"/>
          <w:szCs w:val="32"/>
        </w:rPr>
        <w:t>（1）参评作品</w:t>
      </w:r>
      <w:r w:rsidR="00C439B9" w:rsidRPr="00653D0B">
        <w:rPr>
          <w:rFonts w:ascii="仿宋_GB2312" w:eastAsia="仿宋_GB2312" w:hint="eastAsia"/>
          <w:kern w:val="0"/>
          <w:sz w:val="32"/>
          <w:szCs w:val="32"/>
        </w:rPr>
        <w:t>选题适当，内容完整，凝聚精华，引人入胜。每门课程至少5讲，每讲时长</w:t>
      </w:r>
      <w:r w:rsidR="00145C83" w:rsidRPr="00653D0B">
        <w:rPr>
          <w:rFonts w:ascii="仿宋_GB2312" w:eastAsia="仿宋_GB2312" w:hint="eastAsia"/>
          <w:kern w:val="0"/>
          <w:sz w:val="32"/>
          <w:szCs w:val="32"/>
        </w:rPr>
        <w:t>20</w:t>
      </w:r>
      <w:r w:rsidR="00C439B9" w:rsidRPr="00653D0B">
        <w:rPr>
          <w:rFonts w:ascii="仿宋_GB2312" w:eastAsia="仿宋_GB2312" w:hint="eastAsia"/>
          <w:kern w:val="0"/>
          <w:sz w:val="32"/>
          <w:szCs w:val="32"/>
        </w:rPr>
        <w:t>—</w:t>
      </w:r>
      <w:r w:rsidRPr="00653D0B">
        <w:rPr>
          <w:rFonts w:ascii="仿宋_GB2312" w:eastAsia="仿宋_GB2312" w:hint="eastAsia"/>
          <w:kern w:val="0"/>
          <w:sz w:val="32"/>
          <w:szCs w:val="32"/>
        </w:rPr>
        <w:t>30</w:t>
      </w:r>
      <w:r w:rsidR="00C439B9" w:rsidRPr="00653D0B">
        <w:rPr>
          <w:rFonts w:ascii="仿宋_GB2312" w:eastAsia="仿宋_GB2312" w:hint="eastAsia"/>
          <w:kern w:val="0"/>
          <w:sz w:val="32"/>
          <w:szCs w:val="32"/>
        </w:rPr>
        <w:t>分钟。</w:t>
      </w:r>
    </w:p>
    <w:p w:rsidR="00C439B9" w:rsidRPr="00653D0B" w:rsidRDefault="008A3A36" w:rsidP="007B7656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53D0B">
        <w:rPr>
          <w:rFonts w:ascii="仿宋_GB2312" w:eastAsia="仿宋_GB2312" w:hint="eastAsia"/>
          <w:kern w:val="0"/>
          <w:sz w:val="32"/>
          <w:szCs w:val="32"/>
        </w:rPr>
        <w:t>（2）</w:t>
      </w:r>
      <w:r w:rsidR="00C439B9" w:rsidRPr="00653D0B">
        <w:rPr>
          <w:rFonts w:ascii="仿宋_GB2312" w:eastAsia="仿宋_GB2312" w:hint="eastAsia"/>
          <w:kern w:val="0"/>
          <w:sz w:val="32"/>
          <w:szCs w:val="32"/>
        </w:rPr>
        <w:t>主讲教师须注重课程内容的选择和教学方式的创新，善于与学生互动，充分展现个人的教学个性和人格魅力，保证视频课堂的现场</w:t>
      </w:r>
      <w:r w:rsidR="00B9050E" w:rsidRPr="00653D0B">
        <w:rPr>
          <w:rFonts w:ascii="仿宋_GB2312" w:eastAsia="仿宋_GB2312" w:hint="eastAsia"/>
          <w:kern w:val="0"/>
          <w:sz w:val="32"/>
          <w:szCs w:val="32"/>
        </w:rPr>
        <w:t>教</w:t>
      </w:r>
      <w:r w:rsidR="00C439B9" w:rsidRPr="00653D0B">
        <w:rPr>
          <w:rFonts w:ascii="仿宋_GB2312" w:eastAsia="仿宋_GB2312" w:hint="eastAsia"/>
          <w:kern w:val="0"/>
          <w:sz w:val="32"/>
          <w:szCs w:val="32"/>
        </w:rPr>
        <w:t>学效果。</w:t>
      </w:r>
    </w:p>
    <w:p w:rsidR="008A3A36" w:rsidRPr="00653D0B" w:rsidRDefault="008A3A36" w:rsidP="007B7656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53D0B">
        <w:rPr>
          <w:rFonts w:ascii="仿宋_GB2312" w:eastAsia="仿宋_GB2312" w:hint="eastAsia"/>
          <w:kern w:val="0"/>
          <w:sz w:val="32"/>
          <w:szCs w:val="32"/>
        </w:rPr>
        <w:t>（3）参评作品必须是我省高校教师自主设计或主要参与设计，不侵犯任何第三者知识产权的网络课程及课程资源。</w:t>
      </w:r>
    </w:p>
    <w:p w:rsidR="008A3A36" w:rsidRPr="00653D0B" w:rsidRDefault="008A3A36" w:rsidP="008A51CB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653D0B">
        <w:rPr>
          <w:rFonts w:ascii="仿宋_GB2312" w:eastAsia="仿宋_GB2312" w:hint="eastAsia"/>
          <w:kern w:val="0"/>
          <w:sz w:val="32"/>
          <w:szCs w:val="32"/>
        </w:rPr>
        <w:t>（4）参评作品</w:t>
      </w:r>
      <w:r w:rsidR="00C439B9" w:rsidRPr="00653D0B">
        <w:rPr>
          <w:rFonts w:ascii="仿宋_GB2312" w:eastAsia="仿宋_GB2312"/>
          <w:kern w:val="0"/>
          <w:sz w:val="32"/>
          <w:szCs w:val="32"/>
        </w:rPr>
        <w:t>不曾参加任何相关评审或是出版，已经获奖</w:t>
      </w:r>
      <w:r w:rsidR="00B9050E" w:rsidRPr="00653D0B">
        <w:rPr>
          <w:rFonts w:ascii="仿宋_GB2312" w:eastAsia="仿宋_GB2312" w:hint="eastAsia"/>
          <w:kern w:val="0"/>
          <w:sz w:val="32"/>
          <w:szCs w:val="32"/>
        </w:rPr>
        <w:t>或</w:t>
      </w:r>
      <w:r w:rsidR="00C439B9" w:rsidRPr="00653D0B">
        <w:rPr>
          <w:rFonts w:ascii="仿宋_GB2312" w:eastAsia="仿宋_GB2312" w:hint="eastAsia"/>
          <w:kern w:val="0"/>
          <w:sz w:val="32"/>
          <w:szCs w:val="32"/>
        </w:rPr>
        <w:t>已报送教育部</w:t>
      </w:r>
      <w:r w:rsidR="00CC478D" w:rsidRPr="00653D0B">
        <w:rPr>
          <w:rFonts w:ascii="仿宋_GB2312" w:eastAsia="仿宋_GB2312" w:hint="eastAsia"/>
          <w:kern w:val="0"/>
          <w:sz w:val="32"/>
          <w:szCs w:val="32"/>
        </w:rPr>
        <w:t>立项</w:t>
      </w:r>
      <w:r w:rsidR="00C439B9" w:rsidRPr="00653D0B">
        <w:rPr>
          <w:rFonts w:ascii="仿宋_GB2312" w:eastAsia="仿宋_GB2312"/>
          <w:kern w:val="0"/>
          <w:sz w:val="32"/>
          <w:szCs w:val="32"/>
        </w:rPr>
        <w:t>的</w:t>
      </w:r>
      <w:r w:rsidRPr="00653D0B">
        <w:rPr>
          <w:rFonts w:ascii="仿宋_GB2312" w:eastAsia="仿宋_GB2312" w:hint="eastAsia"/>
          <w:kern w:val="0"/>
          <w:sz w:val="32"/>
          <w:szCs w:val="32"/>
        </w:rPr>
        <w:t>成果</w:t>
      </w:r>
      <w:r w:rsidR="00C439B9" w:rsidRPr="00653D0B">
        <w:rPr>
          <w:rFonts w:ascii="仿宋_GB2312" w:eastAsia="仿宋_GB2312"/>
          <w:kern w:val="0"/>
          <w:sz w:val="32"/>
          <w:szCs w:val="32"/>
        </w:rPr>
        <w:t>不在</w:t>
      </w:r>
      <w:r w:rsidR="00A53560" w:rsidRPr="00653D0B">
        <w:rPr>
          <w:rFonts w:ascii="仿宋_GB2312" w:eastAsia="仿宋_GB2312"/>
          <w:kern w:val="0"/>
          <w:sz w:val="32"/>
          <w:szCs w:val="32"/>
        </w:rPr>
        <w:t>本次</w:t>
      </w:r>
      <w:r w:rsidR="00C439B9" w:rsidRPr="00653D0B">
        <w:rPr>
          <w:rFonts w:ascii="仿宋_GB2312" w:eastAsia="仿宋_GB2312"/>
          <w:kern w:val="0"/>
          <w:sz w:val="32"/>
          <w:szCs w:val="32"/>
        </w:rPr>
        <w:t>评审范围内。</w:t>
      </w:r>
    </w:p>
    <w:p w:rsidR="007C76E4" w:rsidRPr="00653D0B" w:rsidRDefault="007C76E4" w:rsidP="008A51CB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653D0B">
        <w:rPr>
          <w:rFonts w:ascii="仿宋_GB2312" w:eastAsia="仿宋_GB2312" w:hint="eastAsia"/>
          <w:kern w:val="0"/>
          <w:sz w:val="32"/>
          <w:szCs w:val="32"/>
        </w:rPr>
        <w:t>（5）参评作品设计完成时间应在</w:t>
      </w:r>
      <w:r w:rsidR="00A53560" w:rsidRPr="00653D0B">
        <w:rPr>
          <w:rFonts w:ascii="仿宋_GB2312" w:eastAsia="仿宋_GB2312" w:hint="eastAsia"/>
          <w:kern w:val="0"/>
          <w:sz w:val="32"/>
          <w:szCs w:val="32"/>
        </w:rPr>
        <w:t>近</w:t>
      </w:r>
      <w:r w:rsidRPr="00653D0B">
        <w:rPr>
          <w:rFonts w:ascii="仿宋_GB2312" w:eastAsia="仿宋_GB2312" w:hint="eastAsia"/>
          <w:kern w:val="0"/>
          <w:sz w:val="32"/>
          <w:szCs w:val="32"/>
        </w:rPr>
        <w:t>两年之内，2014年之前的作品不予评审。</w:t>
      </w:r>
    </w:p>
    <w:p w:rsidR="00D80FE7" w:rsidRDefault="00C439B9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</w:t>
      </w:r>
      <w:r w:rsidR="00D80FE7" w:rsidRPr="007814E4">
        <w:rPr>
          <w:rFonts w:ascii="仿宋_GB2312" w:eastAsia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int="eastAsia"/>
          <w:kern w:val="0"/>
          <w:sz w:val="32"/>
          <w:szCs w:val="32"/>
        </w:rPr>
        <w:t>精品资源共享课</w:t>
      </w:r>
    </w:p>
    <w:p w:rsidR="00D80FE7" w:rsidRPr="00342C34" w:rsidRDefault="00C439B9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（1）</w:t>
      </w:r>
      <w:r w:rsidR="006A4109" w:rsidRPr="00342C34">
        <w:rPr>
          <w:rFonts w:ascii="仿宋_GB2312" w:eastAsia="仿宋_GB2312" w:hint="eastAsia"/>
          <w:kern w:val="0"/>
          <w:sz w:val="32"/>
          <w:szCs w:val="32"/>
        </w:rPr>
        <w:t>资源共享课成果应是一门完整的网络课程，有完整的课程内容体系、新颖的教学设计思路、</w:t>
      </w:r>
      <w:r w:rsidR="00342C34" w:rsidRPr="00342C34">
        <w:rPr>
          <w:rFonts w:ascii="仿宋_GB2312" w:eastAsia="仿宋_GB2312" w:hint="eastAsia"/>
          <w:kern w:val="0"/>
          <w:sz w:val="32"/>
          <w:szCs w:val="32"/>
        </w:rPr>
        <w:t>丰富的</w:t>
      </w:r>
      <w:r w:rsidR="00CC478D">
        <w:rPr>
          <w:rFonts w:ascii="仿宋_GB2312" w:eastAsia="仿宋_GB2312" w:hint="eastAsia"/>
          <w:kern w:val="0"/>
          <w:sz w:val="32"/>
          <w:szCs w:val="32"/>
        </w:rPr>
        <w:t>、多元化的</w:t>
      </w:r>
      <w:r w:rsidR="00342C34" w:rsidRPr="00342C34">
        <w:rPr>
          <w:rFonts w:ascii="仿宋_GB2312" w:eastAsia="仿宋_GB2312" w:hint="eastAsia"/>
          <w:kern w:val="0"/>
          <w:sz w:val="32"/>
          <w:szCs w:val="32"/>
        </w:rPr>
        <w:t>课程相关资源及配套的课程</w:t>
      </w:r>
      <w:r w:rsidR="00CC478D">
        <w:rPr>
          <w:rFonts w:ascii="仿宋_GB2312" w:eastAsia="仿宋_GB2312" w:hint="eastAsia"/>
          <w:kern w:val="0"/>
          <w:sz w:val="32"/>
          <w:szCs w:val="32"/>
        </w:rPr>
        <w:t>教学</w:t>
      </w:r>
      <w:r w:rsidR="00342C34" w:rsidRPr="00342C34">
        <w:rPr>
          <w:rFonts w:ascii="仿宋_GB2312" w:eastAsia="仿宋_GB2312" w:hint="eastAsia"/>
          <w:kern w:val="0"/>
          <w:sz w:val="32"/>
          <w:szCs w:val="32"/>
        </w:rPr>
        <w:t>实况录像</w:t>
      </w:r>
      <w:r w:rsidR="006A4109" w:rsidRPr="00342C3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270D02" w:rsidRDefault="00D80FE7" w:rsidP="0038146A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342C34">
        <w:rPr>
          <w:rFonts w:ascii="仿宋_GB2312" w:eastAsia="仿宋_GB2312" w:hint="eastAsia"/>
          <w:kern w:val="0"/>
          <w:sz w:val="32"/>
          <w:szCs w:val="32"/>
        </w:rPr>
        <w:t>（</w:t>
      </w:r>
      <w:r w:rsidR="00C439B9">
        <w:rPr>
          <w:rFonts w:ascii="仿宋_GB2312" w:eastAsia="仿宋_GB2312" w:hint="eastAsia"/>
          <w:kern w:val="0"/>
          <w:sz w:val="32"/>
          <w:szCs w:val="32"/>
        </w:rPr>
        <w:t>2</w:t>
      </w:r>
      <w:r w:rsidRPr="00342C34">
        <w:rPr>
          <w:rFonts w:ascii="仿宋_GB2312" w:eastAsia="仿宋_GB2312" w:hint="eastAsia"/>
          <w:kern w:val="0"/>
          <w:sz w:val="32"/>
          <w:szCs w:val="32"/>
        </w:rPr>
        <w:t>）</w:t>
      </w:r>
      <w:r w:rsidR="005D1C85" w:rsidRPr="00342C34">
        <w:rPr>
          <w:rFonts w:ascii="仿宋_GB2312" w:eastAsia="仿宋_GB2312" w:hint="eastAsia"/>
          <w:kern w:val="0"/>
          <w:sz w:val="32"/>
          <w:szCs w:val="32"/>
        </w:rPr>
        <w:t>参评作品必须是我省高校教师自主研发或主要参与研发</w:t>
      </w:r>
      <w:r w:rsidRPr="00342C34">
        <w:rPr>
          <w:rFonts w:ascii="仿宋_GB2312" w:eastAsia="仿宋_GB2312" w:hint="eastAsia"/>
          <w:kern w:val="0"/>
          <w:sz w:val="32"/>
          <w:szCs w:val="32"/>
        </w:rPr>
        <w:t>，</w:t>
      </w:r>
      <w:r w:rsidR="005D1C85" w:rsidRPr="00342C34">
        <w:rPr>
          <w:rFonts w:ascii="仿宋_GB2312" w:eastAsia="仿宋_GB2312" w:hint="eastAsia"/>
          <w:kern w:val="0"/>
          <w:sz w:val="32"/>
          <w:szCs w:val="32"/>
        </w:rPr>
        <w:t>不侵犯任何第三者知识产权的</w:t>
      </w:r>
      <w:r w:rsidR="00CC478D">
        <w:rPr>
          <w:rFonts w:ascii="仿宋_GB2312" w:eastAsia="仿宋_GB2312" w:hint="eastAsia"/>
          <w:kern w:val="0"/>
          <w:sz w:val="32"/>
          <w:szCs w:val="32"/>
        </w:rPr>
        <w:t>网络课程及课程资源</w:t>
      </w:r>
      <w:r w:rsidRPr="00342C3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C439B9" w:rsidRDefault="00CC478D" w:rsidP="0038146A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（3）</w:t>
      </w:r>
      <w:r w:rsidRPr="00914978">
        <w:rPr>
          <w:rFonts w:ascii="仿宋_GB2312" w:eastAsia="仿宋_GB2312"/>
          <w:kern w:val="0"/>
          <w:sz w:val="32"/>
          <w:szCs w:val="32"/>
        </w:rPr>
        <w:t>要求</w:t>
      </w:r>
      <w:r w:rsidRPr="00342C34">
        <w:rPr>
          <w:rFonts w:ascii="仿宋_GB2312" w:eastAsia="仿宋_GB2312" w:hint="eastAsia"/>
          <w:kern w:val="0"/>
          <w:sz w:val="32"/>
          <w:szCs w:val="32"/>
        </w:rPr>
        <w:t>资源共享课</w:t>
      </w:r>
      <w:r w:rsidRPr="00914978">
        <w:rPr>
          <w:rFonts w:ascii="仿宋_GB2312" w:eastAsia="仿宋_GB2312"/>
          <w:kern w:val="0"/>
          <w:sz w:val="32"/>
          <w:szCs w:val="32"/>
        </w:rPr>
        <w:t>成果不曾参加任何相关评审或是出版，已经获奖</w:t>
      </w:r>
      <w:r w:rsidR="00A2414E">
        <w:rPr>
          <w:rFonts w:ascii="仿宋_GB2312" w:eastAsia="仿宋_GB2312" w:hint="eastAsia"/>
          <w:kern w:val="0"/>
          <w:sz w:val="32"/>
          <w:szCs w:val="32"/>
        </w:rPr>
        <w:t>或</w:t>
      </w:r>
      <w:r w:rsidRPr="00914978">
        <w:rPr>
          <w:rFonts w:ascii="仿宋_GB2312" w:eastAsia="仿宋_GB2312" w:hint="eastAsia"/>
          <w:kern w:val="0"/>
          <w:sz w:val="32"/>
          <w:szCs w:val="32"/>
        </w:rPr>
        <w:t>已报送教育部</w:t>
      </w:r>
      <w:r>
        <w:rPr>
          <w:rFonts w:ascii="仿宋_GB2312" w:eastAsia="仿宋_GB2312" w:hint="eastAsia"/>
          <w:kern w:val="0"/>
          <w:sz w:val="32"/>
          <w:szCs w:val="32"/>
        </w:rPr>
        <w:t>立项</w:t>
      </w:r>
      <w:r w:rsidRPr="00914978">
        <w:rPr>
          <w:rFonts w:ascii="仿宋_GB2312" w:eastAsia="仿宋_GB2312"/>
          <w:kern w:val="0"/>
          <w:sz w:val="32"/>
          <w:szCs w:val="32"/>
        </w:rPr>
        <w:t>的课程将不在评审范围之内。</w:t>
      </w:r>
    </w:p>
    <w:p w:rsidR="007C76E4" w:rsidRPr="00653D0B" w:rsidRDefault="007C76E4" w:rsidP="00653D0B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53D0B">
        <w:rPr>
          <w:rFonts w:ascii="仿宋_GB2312" w:eastAsia="仿宋_GB2312" w:hint="eastAsia"/>
          <w:kern w:val="0"/>
          <w:sz w:val="32"/>
          <w:szCs w:val="32"/>
        </w:rPr>
        <w:lastRenderedPageBreak/>
        <w:t>（4）参评作品设计完成时间应在</w:t>
      </w:r>
      <w:r w:rsidR="00A53560" w:rsidRPr="00653D0B">
        <w:rPr>
          <w:rFonts w:ascii="仿宋_GB2312" w:eastAsia="仿宋_GB2312" w:hint="eastAsia"/>
          <w:kern w:val="0"/>
          <w:sz w:val="32"/>
          <w:szCs w:val="32"/>
        </w:rPr>
        <w:t>近</w:t>
      </w:r>
      <w:r w:rsidRPr="00653D0B">
        <w:rPr>
          <w:rFonts w:ascii="仿宋_GB2312" w:eastAsia="仿宋_GB2312" w:hint="eastAsia"/>
          <w:kern w:val="0"/>
          <w:sz w:val="32"/>
          <w:szCs w:val="32"/>
        </w:rPr>
        <w:t>两年之内，2014年之前的作品不予评审。</w:t>
      </w:r>
    </w:p>
    <w:p w:rsidR="000C190A" w:rsidRDefault="00C439B9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</w:t>
      </w:r>
      <w:r w:rsidR="00A2414E" w:rsidRPr="007814E4">
        <w:rPr>
          <w:rFonts w:ascii="仿宋_GB2312" w:eastAsia="仿宋_GB2312" w:hint="eastAsia"/>
          <w:kern w:val="0"/>
          <w:sz w:val="32"/>
          <w:szCs w:val="32"/>
        </w:rPr>
        <w:t>.</w:t>
      </w:r>
      <w:r w:rsidR="000C190A">
        <w:rPr>
          <w:rFonts w:ascii="仿宋_GB2312" w:eastAsia="仿宋_GB2312" w:hint="eastAsia"/>
          <w:kern w:val="0"/>
          <w:sz w:val="32"/>
          <w:szCs w:val="32"/>
        </w:rPr>
        <w:t>微课</w:t>
      </w:r>
    </w:p>
    <w:p w:rsidR="00833215" w:rsidRDefault="00833215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914978">
        <w:rPr>
          <w:rFonts w:ascii="仿宋_GB2312" w:eastAsia="仿宋_GB2312"/>
          <w:kern w:val="0"/>
          <w:sz w:val="32"/>
          <w:szCs w:val="32"/>
        </w:rPr>
        <w:t>微课是指基于教学设计思想，</w:t>
      </w:r>
      <w:r w:rsidR="000C190A" w:rsidRPr="00914978">
        <w:rPr>
          <w:rFonts w:ascii="仿宋_GB2312" w:eastAsia="仿宋_GB2312"/>
          <w:kern w:val="0"/>
          <w:sz w:val="32"/>
          <w:szCs w:val="32"/>
        </w:rPr>
        <w:t>使用多媒体技术在</w:t>
      </w:r>
      <w:r w:rsidR="000C190A" w:rsidRPr="00DA352C">
        <w:rPr>
          <w:rFonts w:ascii="仿宋_GB2312" w:eastAsia="仿宋_GB2312" w:hint="eastAsia"/>
          <w:kern w:val="0"/>
          <w:sz w:val="32"/>
          <w:szCs w:val="32"/>
        </w:rPr>
        <w:t>5-10</w:t>
      </w:r>
      <w:r w:rsidRPr="00DA352C">
        <w:rPr>
          <w:rFonts w:ascii="仿宋_GB2312" w:eastAsia="仿宋_GB2312"/>
          <w:kern w:val="0"/>
          <w:sz w:val="32"/>
          <w:szCs w:val="32"/>
        </w:rPr>
        <w:t>分钟</w:t>
      </w:r>
      <w:r w:rsidRPr="00914978">
        <w:rPr>
          <w:rFonts w:ascii="仿宋_GB2312" w:eastAsia="仿宋_GB2312"/>
          <w:kern w:val="0"/>
          <w:sz w:val="32"/>
          <w:szCs w:val="32"/>
        </w:rPr>
        <w:t>以内就一个知识</w:t>
      </w:r>
      <w:r w:rsidR="008C150E">
        <w:rPr>
          <w:rFonts w:ascii="仿宋_GB2312" w:eastAsia="仿宋_GB2312" w:hint="eastAsia"/>
          <w:kern w:val="0"/>
          <w:sz w:val="32"/>
          <w:szCs w:val="32"/>
        </w:rPr>
        <w:t>单元</w:t>
      </w:r>
      <w:r w:rsidRPr="00914978">
        <w:rPr>
          <w:rFonts w:ascii="仿宋_GB2312" w:eastAsia="仿宋_GB2312"/>
          <w:kern w:val="0"/>
          <w:sz w:val="32"/>
          <w:szCs w:val="32"/>
        </w:rPr>
        <w:t>进行针对性讲</w:t>
      </w:r>
      <w:r w:rsidR="008C150E">
        <w:rPr>
          <w:rFonts w:ascii="仿宋_GB2312" w:eastAsia="仿宋_GB2312" w:hint="eastAsia"/>
          <w:kern w:val="0"/>
          <w:sz w:val="32"/>
          <w:szCs w:val="32"/>
        </w:rPr>
        <w:t>授或</w:t>
      </w:r>
      <w:r w:rsidR="008C150E">
        <w:rPr>
          <w:rFonts w:ascii="仿宋_GB2312" w:eastAsia="仿宋_GB2312"/>
          <w:kern w:val="0"/>
          <w:sz w:val="32"/>
          <w:szCs w:val="32"/>
        </w:rPr>
        <w:t>讨论</w:t>
      </w:r>
      <w:r w:rsidRPr="00914978">
        <w:rPr>
          <w:rFonts w:ascii="仿宋_GB2312" w:eastAsia="仿宋_GB2312"/>
          <w:kern w:val="0"/>
          <w:sz w:val="32"/>
          <w:szCs w:val="32"/>
        </w:rPr>
        <w:t>的一段</w:t>
      </w:r>
      <w:r w:rsidR="00EF52B5">
        <w:rPr>
          <w:rFonts w:ascii="仿宋_GB2312" w:eastAsia="仿宋_GB2312"/>
          <w:kern w:val="0"/>
          <w:sz w:val="32"/>
          <w:szCs w:val="32"/>
        </w:rPr>
        <w:t>音</w:t>
      </w:r>
      <w:r w:rsidRPr="00914978">
        <w:rPr>
          <w:rFonts w:ascii="仿宋_GB2312" w:eastAsia="仿宋_GB2312"/>
          <w:kern w:val="0"/>
          <w:sz w:val="32"/>
          <w:szCs w:val="32"/>
        </w:rPr>
        <w:t>视频。系列微课是指一系列</w:t>
      </w:r>
      <w:r w:rsidR="008C150E">
        <w:rPr>
          <w:rFonts w:ascii="仿宋_GB2312" w:eastAsia="仿宋_GB2312" w:hint="eastAsia"/>
          <w:kern w:val="0"/>
          <w:sz w:val="32"/>
          <w:szCs w:val="32"/>
        </w:rPr>
        <w:t>或</w:t>
      </w:r>
      <w:r w:rsidRPr="00914978">
        <w:rPr>
          <w:rFonts w:ascii="仿宋_GB2312" w:eastAsia="仿宋_GB2312"/>
          <w:kern w:val="0"/>
          <w:sz w:val="32"/>
          <w:szCs w:val="32"/>
        </w:rPr>
        <w:t>具有连贯性知识点的微课。</w:t>
      </w:r>
    </w:p>
    <w:p w:rsidR="00833215" w:rsidRDefault="007B7656" w:rsidP="007C76E4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（1）</w:t>
      </w:r>
      <w:r w:rsidR="00833215" w:rsidRPr="00914978">
        <w:rPr>
          <w:rFonts w:ascii="仿宋_GB2312" w:eastAsia="仿宋_GB2312"/>
          <w:kern w:val="0"/>
          <w:sz w:val="32"/>
          <w:szCs w:val="32"/>
        </w:rPr>
        <w:t>可以使用手机、数码相机、DV等摄像设备拍摄和录制，也可以使用录屏软件录制的音</w:t>
      </w:r>
      <w:r w:rsidR="003234B9" w:rsidRPr="00914978">
        <w:rPr>
          <w:rFonts w:ascii="仿宋_GB2312" w:eastAsia="仿宋_GB2312" w:hint="eastAsia"/>
          <w:kern w:val="0"/>
          <w:sz w:val="32"/>
          <w:szCs w:val="32"/>
        </w:rPr>
        <w:t>、</w:t>
      </w:r>
      <w:r w:rsidR="00833215" w:rsidRPr="00914978">
        <w:rPr>
          <w:rFonts w:ascii="仿宋_GB2312" w:eastAsia="仿宋_GB2312"/>
          <w:kern w:val="0"/>
          <w:sz w:val="32"/>
          <w:szCs w:val="32"/>
        </w:rPr>
        <w:t>视频或其它，形式不限。</w:t>
      </w:r>
    </w:p>
    <w:p w:rsidR="00833215" w:rsidRDefault="007B7656" w:rsidP="007C76E4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（2）</w:t>
      </w:r>
      <w:r w:rsidR="00340B38" w:rsidRPr="00914978">
        <w:rPr>
          <w:rFonts w:ascii="仿宋_GB2312" w:eastAsia="仿宋_GB2312"/>
          <w:kern w:val="0"/>
          <w:sz w:val="32"/>
          <w:szCs w:val="32"/>
        </w:rPr>
        <w:t>画质清晰，</w:t>
      </w:r>
      <w:r w:rsidR="00833215" w:rsidRPr="00914978">
        <w:rPr>
          <w:rFonts w:ascii="仿宋_GB2312" w:eastAsia="仿宋_GB2312"/>
          <w:kern w:val="0"/>
          <w:sz w:val="32"/>
          <w:szCs w:val="32"/>
        </w:rPr>
        <w:t>文字内容正确无误，无科学性、政策性错误；声音清楚，语言通俗易懂、深入浅出、详略得当，讲解精炼。时间须严格控制在</w:t>
      </w:r>
      <w:r w:rsidR="00A2414E" w:rsidRPr="00914978">
        <w:rPr>
          <w:rFonts w:ascii="仿宋_GB2312" w:eastAsia="仿宋_GB2312" w:hint="eastAsia"/>
          <w:kern w:val="0"/>
          <w:sz w:val="32"/>
          <w:szCs w:val="32"/>
        </w:rPr>
        <w:t>5-10</w:t>
      </w:r>
      <w:r w:rsidR="00A2414E" w:rsidRPr="00914978">
        <w:rPr>
          <w:rFonts w:ascii="仿宋_GB2312" w:eastAsia="仿宋_GB2312"/>
          <w:kern w:val="0"/>
          <w:sz w:val="32"/>
          <w:szCs w:val="32"/>
        </w:rPr>
        <w:t>分钟</w:t>
      </w:r>
      <w:r w:rsidR="00833215" w:rsidRPr="00914978">
        <w:rPr>
          <w:rFonts w:ascii="仿宋_GB2312" w:eastAsia="仿宋_GB2312"/>
          <w:kern w:val="0"/>
          <w:sz w:val="32"/>
          <w:szCs w:val="32"/>
        </w:rPr>
        <w:t>。微课片头显示标题、作者、单位、微课适用对象及微课所属学科、教材、单元、知识点等信息，微课标题以知识点命名。微课选题得当，具有针对性，适合于多媒体表达，避免</w:t>
      </w:r>
      <w:r w:rsidR="00833215" w:rsidRPr="00914978">
        <w:rPr>
          <w:rFonts w:ascii="仿宋_GB2312" w:eastAsia="仿宋_GB2312"/>
          <w:kern w:val="0"/>
          <w:sz w:val="32"/>
          <w:szCs w:val="32"/>
        </w:rPr>
        <w:t>“</w:t>
      </w:r>
      <w:r w:rsidR="00833215" w:rsidRPr="00914978">
        <w:rPr>
          <w:rFonts w:ascii="仿宋_GB2312" w:eastAsia="仿宋_GB2312"/>
          <w:kern w:val="0"/>
          <w:sz w:val="32"/>
          <w:szCs w:val="32"/>
        </w:rPr>
        <w:t>黑板搬家</w:t>
      </w:r>
      <w:r w:rsidR="00833215" w:rsidRPr="00914978">
        <w:rPr>
          <w:rFonts w:ascii="仿宋_GB2312" w:eastAsia="仿宋_GB2312"/>
          <w:kern w:val="0"/>
          <w:sz w:val="32"/>
          <w:szCs w:val="32"/>
        </w:rPr>
        <w:t>”</w:t>
      </w:r>
      <w:r w:rsidR="00833215" w:rsidRPr="00914978">
        <w:rPr>
          <w:rFonts w:ascii="仿宋_GB2312" w:eastAsia="仿宋_GB2312"/>
          <w:kern w:val="0"/>
          <w:sz w:val="32"/>
          <w:szCs w:val="32"/>
        </w:rPr>
        <w:t>现象。选题应围绕日常教学或学习中典型、有代表性或课堂教学过程中难以用传统方式解决的问题进行设计。</w:t>
      </w:r>
    </w:p>
    <w:p w:rsidR="00340B38" w:rsidRDefault="007B7656" w:rsidP="007C76E4">
      <w:pPr>
        <w:widowControl/>
        <w:spacing w:line="375" w:lineRule="atLeas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（3）</w:t>
      </w:r>
      <w:r w:rsidR="00340B38" w:rsidRPr="00914978">
        <w:rPr>
          <w:rFonts w:ascii="仿宋_GB2312" w:eastAsia="仿宋_GB2312"/>
          <w:kern w:val="0"/>
          <w:sz w:val="32"/>
          <w:szCs w:val="32"/>
        </w:rPr>
        <w:t>在量上要求不少于5节微课程，总时间不低于</w:t>
      </w:r>
      <w:r w:rsidR="00145C83" w:rsidRPr="00914978">
        <w:rPr>
          <w:rFonts w:ascii="仿宋_GB2312" w:eastAsia="仿宋_GB2312"/>
          <w:kern w:val="0"/>
          <w:sz w:val="32"/>
          <w:szCs w:val="32"/>
        </w:rPr>
        <w:t>2</w:t>
      </w:r>
      <w:r w:rsidR="00145C83">
        <w:rPr>
          <w:rFonts w:ascii="仿宋_GB2312" w:eastAsia="仿宋_GB2312" w:hint="eastAsia"/>
          <w:kern w:val="0"/>
          <w:sz w:val="32"/>
          <w:szCs w:val="32"/>
        </w:rPr>
        <w:t>5</w:t>
      </w:r>
      <w:r w:rsidR="00340B38" w:rsidRPr="00914978">
        <w:rPr>
          <w:rFonts w:ascii="仿宋_GB2312" w:eastAsia="仿宋_GB2312"/>
          <w:kern w:val="0"/>
          <w:sz w:val="32"/>
          <w:szCs w:val="32"/>
        </w:rPr>
        <w:t>分钟。</w:t>
      </w:r>
    </w:p>
    <w:p w:rsidR="007C76E4" w:rsidRPr="007C76E4" w:rsidRDefault="007C76E4" w:rsidP="00653D0B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53D0B">
        <w:rPr>
          <w:rFonts w:ascii="仿宋_GB2312" w:eastAsia="仿宋_GB2312" w:hint="eastAsia"/>
          <w:kern w:val="0"/>
          <w:sz w:val="32"/>
          <w:szCs w:val="32"/>
        </w:rPr>
        <w:t>（4）参评作品设计完成时间应在</w:t>
      </w:r>
      <w:r w:rsidR="00A53560" w:rsidRPr="00653D0B">
        <w:rPr>
          <w:rFonts w:ascii="仿宋_GB2312" w:eastAsia="仿宋_GB2312" w:hint="eastAsia"/>
          <w:kern w:val="0"/>
          <w:sz w:val="32"/>
          <w:szCs w:val="32"/>
        </w:rPr>
        <w:t>近</w:t>
      </w:r>
      <w:r w:rsidRPr="00653D0B">
        <w:rPr>
          <w:rFonts w:ascii="仿宋_GB2312" w:eastAsia="仿宋_GB2312" w:hint="eastAsia"/>
          <w:kern w:val="0"/>
          <w:sz w:val="32"/>
          <w:szCs w:val="32"/>
        </w:rPr>
        <w:t>两年之内，2014年之前的作品不予评审。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 xml:space="preserve">三、报送和评审   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1.浙江省高校教师教育技术</w:t>
      </w:r>
      <w:r>
        <w:rPr>
          <w:rFonts w:ascii="仿宋_GB2312" w:eastAsia="仿宋_GB2312" w:hint="eastAsia"/>
          <w:kern w:val="0"/>
          <w:sz w:val="32"/>
          <w:szCs w:val="32"/>
        </w:rPr>
        <w:t>成果评比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采用学校组织申报并限额推荐、省组织专家评审委员会评审、网上公示、</w:t>
      </w:r>
      <w:r w:rsidR="00383853" w:rsidRPr="007814E4">
        <w:rPr>
          <w:rFonts w:ascii="仿宋_GB2312" w:eastAsia="仿宋_GB2312" w:hint="eastAsia"/>
          <w:kern w:val="0"/>
          <w:sz w:val="32"/>
          <w:szCs w:val="32"/>
        </w:rPr>
        <w:t>省教育技术中心</w:t>
      </w:r>
      <w:r w:rsidR="00383853">
        <w:rPr>
          <w:rFonts w:ascii="仿宋_GB2312" w:eastAsia="仿宋_GB2312" w:hint="eastAsia"/>
          <w:kern w:val="0"/>
          <w:sz w:val="32"/>
          <w:szCs w:val="32"/>
        </w:rPr>
        <w:t>和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省高教学会教育技术专业委员</w:t>
      </w:r>
      <w:r w:rsidR="00383853">
        <w:rPr>
          <w:rFonts w:ascii="仿宋_GB2312" w:eastAsia="仿宋_GB2312" w:hint="eastAsia"/>
          <w:kern w:val="0"/>
          <w:sz w:val="32"/>
          <w:szCs w:val="32"/>
        </w:rPr>
        <w:t>会联合</w:t>
      </w:r>
      <w:r w:rsidR="00DA352C">
        <w:rPr>
          <w:rFonts w:ascii="仿宋_GB2312" w:eastAsia="仿宋_GB2312" w:hint="eastAsia"/>
          <w:kern w:val="0"/>
          <w:sz w:val="32"/>
          <w:szCs w:val="32"/>
        </w:rPr>
        <w:t>行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文公布获奖名单的方式进行。</w:t>
      </w:r>
    </w:p>
    <w:p w:rsidR="00D80FE7" w:rsidRPr="00186126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color w:val="FF0000"/>
          <w:kern w:val="0"/>
          <w:sz w:val="32"/>
          <w:szCs w:val="32"/>
        </w:rPr>
      </w:pPr>
      <w:r w:rsidRPr="00914978">
        <w:rPr>
          <w:rFonts w:ascii="仿宋_GB2312" w:eastAsia="仿宋_GB2312" w:hint="eastAsia"/>
          <w:kern w:val="0"/>
          <w:sz w:val="32"/>
          <w:szCs w:val="32"/>
        </w:rPr>
        <w:t>2.参评范围为全省高等学校。本科院校每校限报12项，高职高专院校每校限报10项。</w:t>
      </w:r>
    </w:p>
    <w:p w:rsidR="00342C3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lastRenderedPageBreak/>
        <w:t>3.评审具体要求详见《浙江省高校教师教育技术</w:t>
      </w:r>
      <w:r>
        <w:rPr>
          <w:rFonts w:ascii="仿宋_GB2312" w:eastAsia="仿宋_GB2312" w:hint="eastAsia"/>
          <w:kern w:val="0"/>
          <w:sz w:val="32"/>
          <w:szCs w:val="32"/>
        </w:rPr>
        <w:t>成果评审指标</w:t>
      </w:r>
      <w:r w:rsidR="00936F43" w:rsidRPr="007814E4">
        <w:rPr>
          <w:rFonts w:ascii="仿宋_GB2312" w:eastAsia="仿宋_GB2312" w:hint="eastAsia"/>
          <w:kern w:val="0"/>
          <w:sz w:val="32"/>
          <w:szCs w:val="32"/>
        </w:rPr>
        <w:t>》</w:t>
      </w:r>
      <w:r w:rsidR="00936F43">
        <w:rPr>
          <w:rFonts w:ascii="仿宋_GB2312" w:eastAsia="仿宋_GB2312" w:hint="eastAsia"/>
          <w:kern w:val="0"/>
          <w:sz w:val="32"/>
          <w:szCs w:val="32"/>
        </w:rPr>
        <w:t>。地址：</w:t>
      </w:r>
      <w:hyperlink r:id="rId7" w:tgtFrame="_blank" w:history="1">
        <w:r w:rsidR="00841A44" w:rsidRPr="00841A44">
          <w:rPr>
            <w:rFonts w:ascii="仿宋_GB2312" w:eastAsia="仿宋_GB2312"/>
            <w:kern w:val="0"/>
            <w:sz w:val="32"/>
            <w:szCs w:val="32"/>
          </w:rPr>
          <w:t>http://zjmet.zju.edu.cn</w:t>
        </w:r>
      </w:hyperlink>
      <w:r w:rsidR="00342C3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4.参评作品</w:t>
      </w:r>
      <w:r>
        <w:rPr>
          <w:rFonts w:ascii="仿宋_GB2312" w:eastAsia="仿宋_GB2312" w:hint="eastAsia"/>
          <w:kern w:val="0"/>
          <w:sz w:val="32"/>
          <w:szCs w:val="32"/>
        </w:rPr>
        <w:t>需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填写《浙江省高校教师教育技术</w:t>
      </w:r>
      <w:r>
        <w:rPr>
          <w:rFonts w:ascii="仿宋_GB2312" w:eastAsia="仿宋_GB2312" w:hint="eastAsia"/>
          <w:kern w:val="0"/>
          <w:sz w:val="32"/>
          <w:szCs w:val="32"/>
        </w:rPr>
        <w:t>成果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参评申请表》（附件</w:t>
      </w:r>
      <w:r w:rsidR="001B2F93">
        <w:rPr>
          <w:rFonts w:ascii="仿宋_GB2312" w:eastAsia="仿宋_GB2312" w:hint="eastAsia"/>
          <w:kern w:val="0"/>
          <w:sz w:val="32"/>
          <w:szCs w:val="32"/>
        </w:rPr>
        <w:t>1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）一式2份，打印并加盖参评单位公章后,由学校汇总并填写《浙江省高校教师</w:t>
      </w:r>
      <w:r w:rsidR="00F21E33">
        <w:rPr>
          <w:rFonts w:ascii="仿宋_GB2312" w:eastAsia="仿宋_GB2312" w:hint="eastAsia"/>
          <w:kern w:val="0"/>
          <w:sz w:val="32"/>
          <w:szCs w:val="32"/>
        </w:rPr>
        <w:t>教育技术成果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评比汇总表》（附件</w:t>
      </w:r>
      <w:r w:rsidR="001B2F93">
        <w:rPr>
          <w:rFonts w:ascii="仿宋_GB2312" w:eastAsia="仿宋_GB2312" w:hint="eastAsia"/>
          <w:kern w:val="0"/>
          <w:sz w:val="32"/>
          <w:szCs w:val="32"/>
        </w:rPr>
        <w:t>2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），盖章后统一邮寄到浙江大学现代教育技术中心</w:t>
      </w:r>
      <w:r w:rsidR="004C3834">
        <w:rPr>
          <w:rFonts w:ascii="仿宋_GB2312" w:eastAsia="仿宋_GB2312" w:hint="eastAsia"/>
          <w:kern w:val="0"/>
          <w:sz w:val="32"/>
          <w:szCs w:val="32"/>
        </w:rPr>
        <w:t>(9月20日前）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，并将电子文档</w:t>
      </w:r>
      <w:r>
        <w:rPr>
          <w:rFonts w:ascii="仿宋_GB2312" w:eastAsia="仿宋_GB2312" w:hint="eastAsia"/>
          <w:kern w:val="0"/>
          <w:sz w:val="32"/>
          <w:szCs w:val="32"/>
        </w:rPr>
        <w:t>按要求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上传至浙江省教育技术中心网(www.zjedu.org)“浙江省高校教师教育技术</w:t>
      </w:r>
      <w:r>
        <w:rPr>
          <w:rFonts w:ascii="仿宋_GB2312" w:eastAsia="仿宋_GB2312" w:hint="eastAsia"/>
          <w:kern w:val="0"/>
          <w:sz w:val="32"/>
          <w:szCs w:val="32"/>
        </w:rPr>
        <w:t>成果评比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”栏。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5．</w:t>
      </w:r>
      <w:r w:rsidR="000C190A" w:rsidRPr="007814E4">
        <w:rPr>
          <w:rFonts w:ascii="仿宋_GB2312" w:eastAsia="仿宋_GB2312" w:hint="eastAsia"/>
          <w:kern w:val="0"/>
          <w:sz w:val="32"/>
          <w:szCs w:val="32"/>
        </w:rPr>
        <w:t>参评的</w:t>
      </w:r>
      <w:r w:rsidR="004C7D4B" w:rsidRPr="00653D0B">
        <w:rPr>
          <w:rFonts w:ascii="仿宋_GB2312" w:eastAsia="仿宋_GB2312" w:hint="eastAsia"/>
          <w:kern w:val="0"/>
          <w:sz w:val="32"/>
          <w:szCs w:val="32"/>
        </w:rPr>
        <w:t>信息化教学设计成果</w:t>
      </w:r>
      <w:r w:rsidR="000C190A">
        <w:rPr>
          <w:rFonts w:ascii="仿宋_GB2312" w:eastAsia="仿宋_GB2312" w:hint="eastAsia"/>
          <w:kern w:val="0"/>
          <w:sz w:val="32"/>
          <w:szCs w:val="32"/>
        </w:rPr>
        <w:t>成果与</w:t>
      </w:r>
      <w:r w:rsidR="008E667D">
        <w:rPr>
          <w:rFonts w:ascii="仿宋_GB2312" w:eastAsia="仿宋_GB2312" w:hint="eastAsia"/>
          <w:kern w:val="0"/>
          <w:sz w:val="32"/>
          <w:szCs w:val="32"/>
        </w:rPr>
        <w:t>微课设计</w:t>
      </w:r>
      <w:r w:rsidR="000C190A">
        <w:rPr>
          <w:rFonts w:ascii="仿宋_GB2312" w:eastAsia="仿宋_GB2312" w:hint="eastAsia"/>
          <w:kern w:val="0"/>
          <w:sz w:val="32"/>
          <w:szCs w:val="32"/>
        </w:rPr>
        <w:t>成果</w:t>
      </w:r>
      <w:r w:rsidR="009042F3">
        <w:rPr>
          <w:rFonts w:ascii="仿宋_GB2312" w:eastAsia="仿宋_GB2312" w:hint="eastAsia"/>
          <w:color w:val="FF0000"/>
          <w:kern w:val="0"/>
          <w:sz w:val="32"/>
          <w:szCs w:val="32"/>
        </w:rPr>
        <w:t>，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以光盘形式</w:t>
      </w:r>
      <w:r w:rsidR="00A2414E">
        <w:rPr>
          <w:rFonts w:ascii="仿宋_GB2312" w:eastAsia="仿宋_GB2312" w:hint="eastAsia"/>
          <w:kern w:val="0"/>
          <w:sz w:val="32"/>
          <w:szCs w:val="32"/>
        </w:rPr>
        <w:t>，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和参评表、汇总表</w:t>
      </w:r>
      <w:r>
        <w:rPr>
          <w:rFonts w:ascii="仿宋_GB2312" w:eastAsia="仿宋_GB2312" w:hint="eastAsia"/>
          <w:kern w:val="0"/>
          <w:sz w:val="32"/>
          <w:szCs w:val="32"/>
        </w:rPr>
        <w:t>一并报送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9702E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6．参评的</w:t>
      </w:r>
      <w:r w:rsidR="00936F43">
        <w:rPr>
          <w:rFonts w:ascii="仿宋_GB2312" w:eastAsia="仿宋_GB2312" w:hint="eastAsia"/>
          <w:kern w:val="0"/>
          <w:sz w:val="32"/>
          <w:szCs w:val="32"/>
        </w:rPr>
        <w:t>资源共享课成果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，请在《浙江省高校教师教育技术</w:t>
      </w:r>
      <w:r>
        <w:rPr>
          <w:rFonts w:ascii="仿宋_GB2312" w:eastAsia="仿宋_GB2312" w:hint="eastAsia"/>
          <w:kern w:val="0"/>
          <w:sz w:val="32"/>
          <w:szCs w:val="32"/>
        </w:rPr>
        <w:t>成果参评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汇总表》（附件</w:t>
      </w:r>
      <w:r w:rsidR="001B2F93">
        <w:rPr>
          <w:rFonts w:ascii="仿宋_GB2312" w:eastAsia="仿宋_GB2312" w:hint="eastAsia"/>
          <w:kern w:val="0"/>
          <w:sz w:val="32"/>
          <w:szCs w:val="32"/>
        </w:rPr>
        <w:t>2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）</w:t>
      </w:r>
      <w:r w:rsidR="00936F43" w:rsidRPr="007814E4">
        <w:rPr>
          <w:rFonts w:ascii="仿宋_GB2312" w:eastAsia="仿宋_GB2312" w:hint="eastAsia"/>
          <w:kern w:val="0"/>
          <w:sz w:val="32"/>
          <w:szCs w:val="32"/>
        </w:rPr>
        <w:t>中填写存放</w:t>
      </w:r>
      <w:r w:rsidR="00936F43">
        <w:rPr>
          <w:rFonts w:ascii="仿宋_GB2312" w:eastAsia="仿宋_GB2312" w:hint="eastAsia"/>
          <w:kern w:val="0"/>
          <w:sz w:val="32"/>
          <w:szCs w:val="32"/>
        </w:rPr>
        <w:t>课程</w:t>
      </w:r>
      <w:r w:rsidR="00936F43" w:rsidRPr="007814E4">
        <w:rPr>
          <w:rFonts w:ascii="仿宋_GB2312" w:eastAsia="仿宋_GB2312" w:hint="eastAsia"/>
          <w:kern w:val="0"/>
          <w:sz w:val="32"/>
          <w:szCs w:val="32"/>
        </w:rPr>
        <w:t>的服务器网址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、不同权限的用户名及密码，并请申报学校负责保障服务器网络的安全畅通。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四、表彰奖励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1.</w:t>
      </w:r>
      <w:r w:rsidR="007C76E4" w:rsidRPr="007814E4">
        <w:rPr>
          <w:rFonts w:ascii="仿宋_GB2312" w:eastAsia="仿宋_GB2312" w:hint="eastAsia"/>
          <w:kern w:val="0"/>
          <w:sz w:val="32"/>
          <w:szCs w:val="32"/>
        </w:rPr>
        <w:t>201</w:t>
      </w:r>
      <w:r w:rsidR="007C76E4">
        <w:rPr>
          <w:rFonts w:ascii="仿宋_GB2312" w:eastAsia="仿宋_GB2312" w:hint="eastAsia"/>
          <w:kern w:val="0"/>
          <w:sz w:val="32"/>
          <w:szCs w:val="32"/>
        </w:rPr>
        <w:t>6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年度浙江省高校教师教育技术</w:t>
      </w:r>
      <w:r>
        <w:rPr>
          <w:rFonts w:ascii="仿宋_GB2312" w:eastAsia="仿宋_GB2312" w:hint="eastAsia"/>
          <w:kern w:val="0"/>
          <w:sz w:val="32"/>
          <w:szCs w:val="32"/>
        </w:rPr>
        <w:t>成果评比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分别设一、二、三等奖奖项。评比将根据各个项目参赛作品数，按比例分别进行评奖。</w:t>
      </w:r>
    </w:p>
    <w:p w:rsidR="00D80FE7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2．对获奖的教育技术</w:t>
      </w:r>
      <w:r>
        <w:rPr>
          <w:rFonts w:ascii="仿宋_GB2312" w:eastAsia="仿宋_GB2312" w:hint="eastAsia"/>
          <w:kern w:val="0"/>
          <w:sz w:val="32"/>
          <w:szCs w:val="32"/>
        </w:rPr>
        <w:t>成果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，</w:t>
      </w:r>
      <w:r w:rsidR="00BA451B">
        <w:rPr>
          <w:rFonts w:ascii="仿宋_GB2312" w:eastAsia="仿宋_GB2312" w:hint="eastAsia"/>
          <w:kern w:val="0"/>
          <w:sz w:val="32"/>
          <w:szCs w:val="32"/>
        </w:rPr>
        <w:t>浙江省教育技术中心</w:t>
      </w:r>
      <w:r w:rsidR="00CA7556">
        <w:rPr>
          <w:rFonts w:ascii="仿宋_GB2312" w:eastAsia="仿宋_GB2312" w:hint="eastAsia"/>
          <w:kern w:val="0"/>
          <w:sz w:val="32"/>
          <w:szCs w:val="32"/>
        </w:rPr>
        <w:t>和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浙江省高教学会教育技术专业委员会将正式行文公布，颁发获奖证书，组织大会交流、研讨与观摩，并在“浙江省教育技术中心网”(www.zjedu.org)、“浙江教育资源网” (www.zjer.cn) 和 “浙江省高教学会教育技术专业委员会网”(</w:t>
      </w:r>
      <w:r w:rsidR="00450C79">
        <w:rPr>
          <w:rFonts w:ascii="仿宋_GB2312" w:eastAsia="仿宋_GB2312" w:hint="eastAsia"/>
          <w:kern w:val="0"/>
          <w:sz w:val="32"/>
          <w:szCs w:val="32"/>
        </w:rPr>
        <w:t>http//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zjmet.</w:t>
      </w:r>
      <w:r w:rsidR="00450C79">
        <w:rPr>
          <w:rFonts w:ascii="仿宋_GB2312" w:eastAsia="仿宋_GB2312" w:hint="eastAsia"/>
          <w:kern w:val="0"/>
          <w:sz w:val="32"/>
          <w:szCs w:val="32"/>
        </w:rPr>
        <w:t>zju.edu.cn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)上展示。</w:t>
      </w:r>
    </w:p>
    <w:p w:rsidR="00D80FE7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五、其他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1．评审费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lastRenderedPageBreak/>
        <w:t>省高教学会教育技术专业委员会理事单位每件200元，非会员单位每件300元。评审费请汇至浙江大学。户名：浙江大学；开户行：</w:t>
      </w:r>
      <w:r w:rsidR="007C7B12">
        <w:rPr>
          <w:rFonts w:ascii="仿宋_GB2312" w:eastAsia="仿宋_GB2312" w:hint="eastAsia"/>
          <w:kern w:val="0"/>
          <w:sz w:val="32"/>
          <w:szCs w:val="32"/>
        </w:rPr>
        <w:t>中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行杭州浙大</w:t>
      </w:r>
      <w:r w:rsidR="007C7B12">
        <w:rPr>
          <w:rFonts w:ascii="仿宋_GB2312" w:eastAsia="仿宋_GB2312" w:hint="eastAsia"/>
          <w:kern w:val="0"/>
          <w:sz w:val="32"/>
          <w:szCs w:val="32"/>
        </w:rPr>
        <w:t>支行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；账号：</w:t>
      </w:r>
      <w:r w:rsidR="00D31983" w:rsidRPr="00D31983">
        <w:rPr>
          <w:rFonts w:ascii="仿宋_GB2312" w:eastAsia="仿宋_GB2312" w:hint="eastAsia"/>
          <w:kern w:val="0"/>
          <w:sz w:val="32"/>
          <w:szCs w:val="32"/>
        </w:rPr>
        <w:t>376658360850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；汇款用途填“</w:t>
      </w:r>
      <w:r w:rsidRPr="00273024">
        <w:rPr>
          <w:rFonts w:ascii="仿宋_GB2312" w:eastAsia="仿宋_GB2312" w:hint="eastAsia"/>
          <w:b/>
          <w:kern w:val="0"/>
          <w:sz w:val="32"/>
          <w:szCs w:val="32"/>
        </w:rPr>
        <w:t>xx院校课件评审费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”(发票要机打，请在附件</w:t>
      </w:r>
      <w:r w:rsidR="00C4563E">
        <w:rPr>
          <w:rFonts w:ascii="仿宋_GB2312" w:eastAsia="仿宋_GB2312" w:hint="eastAsia"/>
          <w:kern w:val="0"/>
          <w:sz w:val="32"/>
          <w:szCs w:val="32"/>
        </w:rPr>
        <w:t>2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中注明发票抬头、内容)。</w:t>
      </w:r>
    </w:p>
    <w:p w:rsidR="00D80FE7" w:rsidRPr="007814E4" w:rsidRDefault="00D80FE7" w:rsidP="00D80FE7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2．联系方式</w:t>
      </w:r>
    </w:p>
    <w:p w:rsidR="00156521" w:rsidRPr="007814E4" w:rsidRDefault="00D80FE7" w:rsidP="00B2459E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4E4">
        <w:rPr>
          <w:rFonts w:ascii="仿宋_GB2312" w:eastAsia="仿宋_GB2312" w:hint="eastAsia"/>
          <w:kern w:val="0"/>
          <w:sz w:val="32"/>
          <w:szCs w:val="32"/>
        </w:rPr>
        <w:t>联系人：</w:t>
      </w:r>
      <w:smartTag w:uri="urn:schemas-microsoft-com:office:smarttags" w:element="PersonName">
        <w:smartTagPr>
          <w:attr w:name="ProductID" w:val="沈"/>
        </w:smartTagPr>
        <w:r w:rsidRPr="007814E4">
          <w:rPr>
            <w:rFonts w:ascii="仿宋_GB2312" w:eastAsia="仿宋_GB2312" w:hint="eastAsia"/>
            <w:kern w:val="0"/>
            <w:sz w:val="32"/>
            <w:szCs w:val="32"/>
          </w:rPr>
          <w:t>沈</w:t>
        </w:r>
      </w:smartTag>
      <w:r w:rsidRPr="007814E4">
        <w:rPr>
          <w:rFonts w:ascii="仿宋_GB2312" w:eastAsia="仿宋_GB2312" w:hint="eastAsia"/>
          <w:kern w:val="0"/>
          <w:sz w:val="32"/>
          <w:szCs w:val="32"/>
        </w:rPr>
        <w:t>老师</w:t>
      </w:r>
      <w:r w:rsidR="00B06B26" w:rsidRPr="007814E4">
        <w:rPr>
          <w:rFonts w:ascii="仿宋_GB2312" w:eastAsia="仿宋_GB2312" w:hint="eastAsia"/>
          <w:kern w:val="0"/>
          <w:sz w:val="32"/>
          <w:szCs w:val="32"/>
        </w:rPr>
        <w:t>0571—8</w:t>
      </w:r>
      <w:r w:rsidR="00B06B26">
        <w:rPr>
          <w:rFonts w:ascii="仿宋_GB2312" w:eastAsia="仿宋_GB2312" w:hint="eastAsia"/>
          <w:kern w:val="0"/>
          <w:sz w:val="32"/>
          <w:szCs w:val="32"/>
        </w:rPr>
        <w:t>8273319</w:t>
      </w:r>
      <w:r w:rsidR="00B06B26" w:rsidRPr="007814E4">
        <w:rPr>
          <w:rFonts w:ascii="仿宋_GB2312" w:eastAsia="仿宋_GB2312" w:hint="eastAsia"/>
          <w:kern w:val="0"/>
          <w:sz w:val="32"/>
          <w:szCs w:val="32"/>
        </w:rPr>
        <w:t>，</w:t>
      </w:r>
      <w:smartTag w:uri="urn:schemas-microsoft-com:office:smarttags" w:element="PersonName">
        <w:smartTagPr>
          <w:attr w:name="ProductID" w:val="何"/>
        </w:smartTagPr>
        <w:r w:rsidRPr="007814E4">
          <w:rPr>
            <w:rFonts w:ascii="仿宋_GB2312" w:eastAsia="仿宋_GB2312" w:hint="eastAsia"/>
            <w:kern w:val="0"/>
            <w:sz w:val="32"/>
            <w:szCs w:val="32"/>
          </w:rPr>
          <w:t>何</w:t>
        </w:r>
      </w:smartTag>
      <w:r w:rsidRPr="007814E4">
        <w:rPr>
          <w:rFonts w:ascii="仿宋_GB2312" w:eastAsia="仿宋_GB2312" w:hint="eastAsia"/>
          <w:kern w:val="0"/>
          <w:sz w:val="32"/>
          <w:szCs w:val="32"/>
        </w:rPr>
        <w:t>老师13656678882；</w:t>
      </w:r>
      <w:r>
        <w:rPr>
          <w:rFonts w:ascii="仿宋_GB2312" w:eastAsia="仿宋_GB2312" w:hint="eastAsia"/>
          <w:kern w:val="0"/>
          <w:sz w:val="32"/>
          <w:szCs w:val="32"/>
        </w:rPr>
        <w:t>通信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地址：</w:t>
      </w:r>
      <w:r w:rsidRPr="00AF2B29">
        <w:rPr>
          <w:rFonts w:ascii="仿宋_GB2312" w:eastAsia="仿宋_GB2312" w:hint="eastAsia"/>
          <w:spacing w:val="-10"/>
          <w:kern w:val="0"/>
          <w:sz w:val="32"/>
          <w:szCs w:val="32"/>
        </w:rPr>
        <w:t>杭州市天目山路148号浙江大学现代教育技术中心</w:t>
      </w:r>
      <w:r>
        <w:rPr>
          <w:rFonts w:ascii="仿宋_GB2312" w:eastAsia="仿宋_GB2312" w:hint="eastAsia"/>
          <w:spacing w:val="-10"/>
          <w:kern w:val="0"/>
          <w:sz w:val="32"/>
          <w:szCs w:val="32"/>
        </w:rPr>
        <w:t>；</w:t>
      </w:r>
      <w:r w:rsidRPr="007814E4">
        <w:rPr>
          <w:rFonts w:ascii="仿宋_GB2312" w:eastAsia="仿宋_GB2312" w:hint="eastAsia"/>
          <w:kern w:val="0"/>
          <w:sz w:val="32"/>
          <w:szCs w:val="32"/>
        </w:rPr>
        <w:t>邮编：310027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；E- </w:t>
      </w:r>
      <w:r w:rsidRPr="007814E4">
        <w:rPr>
          <w:rFonts w:ascii="仿宋_GB2312" w:eastAsia="仿宋_GB2312" w:hint="eastAsia"/>
          <w:kern w:val="0"/>
          <w:sz w:val="32"/>
          <w:szCs w:val="32"/>
        </w:rPr>
        <w:t xml:space="preserve">mail: </w:t>
      </w:r>
      <w:hyperlink r:id="rId8" w:history="1">
        <w:r w:rsidRPr="007814E4">
          <w:rPr>
            <w:rFonts w:ascii="仿宋_GB2312" w:eastAsia="仿宋_GB2312" w:hint="eastAsia"/>
            <w:kern w:val="0"/>
            <w:sz w:val="32"/>
            <w:szCs w:val="32"/>
          </w:rPr>
          <w:t>fche</w:t>
        </w:r>
        <w:r w:rsidRPr="002E3EFD">
          <w:rPr>
            <w:rFonts w:ascii="Adobe Gothic Std B" w:eastAsia="Adobe Gothic Std B" w:hAnsi="Adobe Gothic Std B" w:hint="eastAsia"/>
            <w:kern w:val="0"/>
            <w:sz w:val="32"/>
            <w:szCs w:val="32"/>
          </w:rPr>
          <w:t>@</w:t>
        </w:r>
        <w:r w:rsidRPr="007814E4">
          <w:rPr>
            <w:rFonts w:ascii="仿宋_GB2312" w:eastAsia="仿宋_GB2312" w:hint="eastAsia"/>
            <w:kern w:val="0"/>
            <w:sz w:val="32"/>
            <w:szCs w:val="32"/>
          </w:rPr>
          <w:t>zju.edu.cn</w:t>
        </w:r>
      </w:hyperlink>
      <w:r w:rsidRPr="007814E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8B5BB0" w:rsidRDefault="008B5BB0" w:rsidP="001A4C67">
      <w:pPr>
        <w:widowControl/>
        <w:spacing w:line="540" w:lineRule="exact"/>
        <w:ind w:firstLineChars="505" w:firstLine="1616"/>
        <w:rPr>
          <w:rFonts w:ascii="仿宋_GB2312" w:eastAsia="仿宋_GB2312"/>
          <w:kern w:val="0"/>
          <w:sz w:val="32"/>
          <w:szCs w:val="32"/>
        </w:rPr>
      </w:pPr>
    </w:p>
    <w:p w:rsidR="001A4C67" w:rsidRPr="007814E4" w:rsidRDefault="0038146A" w:rsidP="001A4C67">
      <w:pPr>
        <w:widowControl/>
        <w:spacing w:line="540" w:lineRule="exact"/>
        <w:ind w:firstLineChars="505" w:firstLine="1616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</w:t>
      </w:r>
      <w:r w:rsidR="001A4C67" w:rsidRPr="007814E4">
        <w:rPr>
          <w:rFonts w:ascii="仿宋_GB2312" w:eastAsia="仿宋_GB2312" w:hint="eastAsia"/>
          <w:kern w:val="0"/>
          <w:sz w:val="32"/>
          <w:szCs w:val="32"/>
        </w:rPr>
        <w:t>.浙江省高校教师教育技术</w:t>
      </w:r>
      <w:r w:rsidR="001A4C67">
        <w:rPr>
          <w:rFonts w:ascii="仿宋_GB2312" w:eastAsia="仿宋_GB2312" w:hint="eastAsia"/>
          <w:kern w:val="0"/>
          <w:sz w:val="32"/>
          <w:szCs w:val="32"/>
        </w:rPr>
        <w:t>成果</w:t>
      </w:r>
      <w:r w:rsidR="001A4C67" w:rsidRPr="007814E4">
        <w:rPr>
          <w:rFonts w:ascii="仿宋_GB2312" w:eastAsia="仿宋_GB2312" w:hint="eastAsia"/>
          <w:kern w:val="0"/>
          <w:sz w:val="32"/>
          <w:szCs w:val="32"/>
        </w:rPr>
        <w:t>参评申请表</w:t>
      </w:r>
    </w:p>
    <w:p w:rsidR="001A4C67" w:rsidRDefault="0038146A" w:rsidP="00877A0D">
      <w:pPr>
        <w:widowControl/>
        <w:spacing w:line="540" w:lineRule="exact"/>
        <w:ind w:firstLineChars="505" w:firstLine="1616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</w:t>
      </w:r>
      <w:r w:rsidR="001A4C67" w:rsidRPr="007814E4">
        <w:rPr>
          <w:rFonts w:ascii="仿宋_GB2312" w:eastAsia="仿宋_GB2312" w:hint="eastAsia"/>
          <w:kern w:val="0"/>
          <w:sz w:val="32"/>
          <w:szCs w:val="32"/>
        </w:rPr>
        <w:t>.浙江省高校教师教育技术</w:t>
      </w:r>
      <w:r w:rsidR="001A4C67">
        <w:rPr>
          <w:rFonts w:ascii="仿宋_GB2312" w:eastAsia="仿宋_GB2312" w:hint="eastAsia"/>
          <w:kern w:val="0"/>
          <w:sz w:val="32"/>
          <w:szCs w:val="32"/>
        </w:rPr>
        <w:t>成果参评</w:t>
      </w:r>
      <w:r w:rsidR="001A4C67" w:rsidRPr="007814E4">
        <w:rPr>
          <w:rFonts w:ascii="仿宋_GB2312" w:eastAsia="仿宋_GB2312" w:hint="eastAsia"/>
          <w:kern w:val="0"/>
          <w:sz w:val="32"/>
          <w:szCs w:val="32"/>
        </w:rPr>
        <w:t>汇总</w:t>
      </w:r>
      <w:r w:rsidR="00B06B26" w:rsidRPr="007814E4">
        <w:rPr>
          <w:rFonts w:ascii="仿宋_GB2312" w:eastAsia="仿宋_GB2312" w:hint="eastAsia"/>
          <w:kern w:val="0"/>
          <w:sz w:val="32"/>
          <w:szCs w:val="32"/>
        </w:rPr>
        <w:t>表</w:t>
      </w:r>
    </w:p>
    <w:p w:rsidR="0069702E" w:rsidRDefault="00103677" w:rsidP="00877A0D">
      <w:pPr>
        <w:widowControl/>
        <w:spacing w:line="540" w:lineRule="exact"/>
        <w:ind w:firstLineChars="505" w:firstLine="1616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noProof/>
          <w:kern w:val="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155575</wp:posOffset>
            </wp:positionV>
            <wp:extent cx="4353560" cy="2615565"/>
            <wp:effectExtent l="19050" t="0" r="8890" b="0"/>
            <wp:wrapNone/>
            <wp:docPr id="4" name="图片 3" descr="465074180308316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074180308316249.jpg"/>
                    <pic:cNvPicPr/>
                  </pic:nvPicPr>
                  <pic:blipFill>
                    <a:blip r:embed="rId9" cstate="print">
                      <a:lum bright="25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69D" w:rsidRPr="0069702E" w:rsidRDefault="00DE169D" w:rsidP="00DE169D">
      <w:pPr>
        <w:widowControl/>
        <w:wordWrap w:val="0"/>
        <w:spacing w:line="540" w:lineRule="exact"/>
        <w:ind w:firstLineChars="505" w:firstLine="1616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</w:t>
      </w:r>
      <w:r w:rsidR="008A51CB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169D" w:rsidRPr="0069702E" w:rsidRDefault="00DE169D" w:rsidP="00DE169D">
      <w:pPr>
        <w:widowControl/>
        <w:spacing w:line="540" w:lineRule="exact"/>
        <w:ind w:firstLineChars="505" w:firstLine="1616"/>
        <w:jc w:val="right"/>
        <w:rPr>
          <w:rFonts w:ascii="仿宋_GB2312" w:eastAsia="仿宋_GB2312"/>
          <w:kern w:val="0"/>
          <w:sz w:val="32"/>
          <w:szCs w:val="32"/>
        </w:rPr>
      </w:pPr>
    </w:p>
    <w:p w:rsidR="007922DE" w:rsidRDefault="001A4C67" w:rsidP="004C7D4B">
      <w:pPr>
        <w:widowControl/>
        <w:spacing w:beforeLines="20" w:line="540" w:lineRule="exact"/>
        <w:ind w:firstLineChars="1050" w:firstLine="3360"/>
        <w:jc w:val="center"/>
        <w:rPr>
          <w:rFonts w:ascii="仿宋_GB2312" w:eastAsia="仿宋_GB2312"/>
          <w:kern w:val="0"/>
          <w:sz w:val="32"/>
          <w:szCs w:val="32"/>
        </w:rPr>
      </w:pPr>
      <w:r w:rsidRPr="002A60FA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9374A8" w:rsidRDefault="009374A8" w:rsidP="004C7D4B">
      <w:pPr>
        <w:widowControl/>
        <w:spacing w:beforeLines="20"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03677" w:rsidRDefault="00103677" w:rsidP="004C7D4B">
      <w:pPr>
        <w:widowControl/>
        <w:spacing w:beforeLines="20" w:line="540" w:lineRule="exact"/>
        <w:rPr>
          <w:rFonts w:ascii="仿宋_GB2312" w:eastAsia="仿宋_GB2312" w:hAnsi="宋体"/>
          <w:sz w:val="32"/>
          <w:szCs w:val="32"/>
        </w:rPr>
      </w:pPr>
    </w:p>
    <w:p w:rsidR="00103677" w:rsidRDefault="00103677" w:rsidP="004C7D4B">
      <w:pPr>
        <w:widowControl/>
        <w:spacing w:beforeLines="20" w:line="540" w:lineRule="exact"/>
        <w:rPr>
          <w:rFonts w:ascii="仿宋_GB2312" w:eastAsia="仿宋_GB2312" w:hAnsi="宋体"/>
          <w:sz w:val="32"/>
          <w:szCs w:val="32"/>
        </w:rPr>
      </w:pPr>
    </w:p>
    <w:p w:rsidR="00103677" w:rsidRDefault="00103677" w:rsidP="004C7D4B">
      <w:pPr>
        <w:widowControl/>
        <w:spacing w:beforeLines="20" w:line="540" w:lineRule="exact"/>
        <w:rPr>
          <w:rFonts w:ascii="仿宋_GB2312" w:eastAsia="仿宋_GB2312" w:hAnsi="宋体"/>
          <w:sz w:val="32"/>
          <w:szCs w:val="32"/>
        </w:rPr>
      </w:pPr>
    </w:p>
    <w:p w:rsidR="00103677" w:rsidRDefault="00103677" w:rsidP="004C7D4B">
      <w:pPr>
        <w:widowControl/>
        <w:spacing w:beforeLines="20" w:line="540" w:lineRule="exact"/>
        <w:rPr>
          <w:rFonts w:ascii="仿宋_GB2312" w:eastAsia="仿宋_GB2312" w:hAnsi="宋体"/>
          <w:sz w:val="32"/>
          <w:szCs w:val="32"/>
        </w:rPr>
      </w:pPr>
    </w:p>
    <w:p w:rsidR="00103677" w:rsidRDefault="00103677" w:rsidP="004C7D4B">
      <w:pPr>
        <w:widowControl/>
        <w:spacing w:beforeLines="20" w:line="540" w:lineRule="exact"/>
        <w:rPr>
          <w:rFonts w:ascii="仿宋_GB2312" w:eastAsia="仿宋_GB2312" w:hAnsi="宋体"/>
          <w:sz w:val="32"/>
          <w:szCs w:val="32"/>
        </w:rPr>
      </w:pPr>
    </w:p>
    <w:p w:rsidR="007C76E4" w:rsidRDefault="007C76E4" w:rsidP="004C7D4B">
      <w:pPr>
        <w:widowControl/>
        <w:spacing w:beforeLines="20" w:line="540" w:lineRule="exact"/>
        <w:rPr>
          <w:rFonts w:ascii="仿宋_GB2312" w:eastAsia="仿宋_GB2312" w:hAnsi="宋体"/>
          <w:sz w:val="32"/>
          <w:szCs w:val="32"/>
        </w:rPr>
      </w:pPr>
    </w:p>
    <w:p w:rsidR="00653D0B" w:rsidRDefault="00653D0B" w:rsidP="004C7D4B">
      <w:pPr>
        <w:widowControl/>
        <w:spacing w:beforeLines="20" w:line="540" w:lineRule="exact"/>
        <w:rPr>
          <w:rFonts w:ascii="仿宋_GB2312" w:eastAsia="仿宋_GB2312" w:hAnsi="宋体"/>
          <w:sz w:val="32"/>
          <w:szCs w:val="32"/>
        </w:rPr>
      </w:pPr>
    </w:p>
    <w:p w:rsidR="00877A0D" w:rsidRPr="006E69FF" w:rsidRDefault="00877A0D" w:rsidP="00877A0D">
      <w:pPr>
        <w:tabs>
          <w:tab w:val="left" w:pos="2715"/>
        </w:tabs>
        <w:rPr>
          <w:rFonts w:ascii="方正小标宋简体" w:eastAsia="方正小标宋简体" w:hAnsi="宋体"/>
          <w:sz w:val="32"/>
          <w:szCs w:val="32"/>
        </w:rPr>
      </w:pPr>
      <w:r w:rsidRPr="006E69FF">
        <w:rPr>
          <w:rFonts w:ascii="黑体" w:eastAsia="黑体" w:hAnsi="宋体" w:hint="eastAsia"/>
          <w:sz w:val="32"/>
          <w:szCs w:val="32"/>
        </w:rPr>
        <w:t>主题词:</w:t>
      </w:r>
      <w:r>
        <w:rPr>
          <w:rFonts w:ascii="黑体" w:eastAsia="黑体" w:hAnsi="宋体" w:hint="eastAsia"/>
          <w:sz w:val="32"/>
          <w:szCs w:val="32"/>
        </w:rPr>
        <w:t xml:space="preserve"> </w:t>
      </w:r>
      <w:r w:rsidRPr="006E69FF">
        <w:rPr>
          <w:rFonts w:ascii="方正小标宋简体" w:eastAsia="方正小标宋简体" w:hAnsi="宋体" w:hint="eastAsia"/>
          <w:sz w:val="32"/>
          <w:szCs w:val="32"/>
        </w:rPr>
        <w:t xml:space="preserve">高校  </w:t>
      </w:r>
      <w:r w:rsidR="00193AB1">
        <w:rPr>
          <w:rFonts w:ascii="方正小标宋简体" w:eastAsia="方正小标宋简体" w:hAnsi="宋体" w:hint="eastAsia"/>
          <w:sz w:val="32"/>
          <w:szCs w:val="32"/>
        </w:rPr>
        <w:t>教育技术 成果</w:t>
      </w:r>
      <w:r w:rsidRPr="006E69FF">
        <w:rPr>
          <w:rFonts w:ascii="方正小标宋简体" w:eastAsia="方正小标宋简体" w:hAnsi="宋体" w:hint="eastAsia"/>
          <w:sz w:val="32"/>
          <w:szCs w:val="32"/>
        </w:rPr>
        <w:t xml:space="preserve">  评比  通知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877A0D" w:rsidRPr="0037327C" w:rsidTr="00B642D7">
        <w:trPr>
          <w:trHeight w:val="453"/>
        </w:trPr>
        <w:tc>
          <w:tcPr>
            <w:tcW w:w="8460" w:type="dxa"/>
            <w:tcBorders>
              <w:left w:val="nil"/>
              <w:bottom w:val="single" w:sz="4" w:space="0" w:color="auto"/>
              <w:right w:val="nil"/>
            </w:tcBorders>
          </w:tcPr>
          <w:p w:rsidR="00877A0D" w:rsidRPr="00AD0BE4" w:rsidRDefault="00877A0D" w:rsidP="0037327C">
            <w:pPr>
              <w:tabs>
                <w:tab w:val="left" w:pos="2610"/>
              </w:tabs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D0BE4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 xml:space="preserve"> 浙江省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高校教育技术协会秘书处</w:t>
            </w:r>
            <w:r w:rsidRPr="00AD0BE4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</w:t>
            </w:r>
            <w:r w:rsidR="0037327C" w:rsidRPr="00AD0B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</w:t>
            </w:r>
            <w:r w:rsidR="003732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  <w:r w:rsidR="0037327C" w:rsidRPr="00AD0B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 w:rsidR="003732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  <w:r w:rsidRPr="00AD0B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 w:rsidR="0037327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  <w:r w:rsidR="008B5BB0">
              <w:rPr>
                <w:rFonts w:ascii="仿宋_GB2312" w:eastAsia="仿宋_GB2312" w:hint="eastAsia"/>
                <w:color w:val="000000"/>
                <w:sz w:val="32"/>
                <w:szCs w:val="32"/>
              </w:rPr>
              <w:t>0</w:t>
            </w:r>
            <w:r w:rsidRPr="00AD0BE4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C76E4" w:rsidRDefault="007C76E4" w:rsidP="002D4A84">
      <w:pPr>
        <w:spacing w:line="400" w:lineRule="exact"/>
        <w:rPr>
          <w:rFonts w:ascii="黑体" w:eastAsia="黑体"/>
          <w:bCs/>
          <w:color w:val="000000"/>
          <w:sz w:val="32"/>
          <w:szCs w:val="32"/>
        </w:rPr>
      </w:pPr>
    </w:p>
    <w:p w:rsidR="00103677" w:rsidRDefault="00103677" w:rsidP="002D4A84">
      <w:pPr>
        <w:spacing w:line="400" w:lineRule="exact"/>
        <w:rPr>
          <w:rFonts w:ascii="黑体" w:eastAsia="黑体"/>
          <w:bCs/>
          <w:color w:val="000000"/>
          <w:sz w:val="32"/>
          <w:szCs w:val="32"/>
        </w:rPr>
      </w:pPr>
    </w:p>
    <w:p w:rsidR="002D4A84" w:rsidRPr="003B609A" w:rsidRDefault="002D4A84" w:rsidP="002D4A84">
      <w:pPr>
        <w:spacing w:line="400" w:lineRule="exact"/>
        <w:rPr>
          <w:rFonts w:ascii="黑体" w:eastAsia="黑体"/>
          <w:bCs/>
          <w:color w:val="000000"/>
          <w:sz w:val="32"/>
          <w:szCs w:val="32"/>
        </w:rPr>
      </w:pPr>
      <w:r w:rsidRPr="003B609A">
        <w:rPr>
          <w:rFonts w:ascii="黑体" w:eastAsia="黑体" w:hint="eastAsia"/>
          <w:bCs/>
          <w:color w:val="000000"/>
          <w:sz w:val="32"/>
          <w:szCs w:val="32"/>
        </w:rPr>
        <w:t>附件</w:t>
      </w:r>
      <w:r w:rsidR="00936F43">
        <w:rPr>
          <w:rFonts w:ascii="黑体" w:eastAsia="黑体" w:hint="eastAsia"/>
          <w:bCs/>
          <w:color w:val="000000"/>
          <w:sz w:val="32"/>
          <w:szCs w:val="32"/>
        </w:rPr>
        <w:t>1</w:t>
      </w:r>
    </w:p>
    <w:p w:rsidR="002D4A84" w:rsidRPr="00CD0D74" w:rsidRDefault="002D4A84" w:rsidP="004C7D4B">
      <w:pPr>
        <w:spacing w:beforeLines="20" w:line="120" w:lineRule="exact"/>
        <w:rPr>
          <w:rFonts w:ascii="黑体" w:eastAsia="黑体"/>
          <w:bCs/>
          <w:color w:val="000000"/>
          <w:sz w:val="32"/>
          <w:szCs w:val="32"/>
        </w:rPr>
      </w:pPr>
    </w:p>
    <w:p w:rsidR="002D4A84" w:rsidRPr="00D25915" w:rsidRDefault="002D4A84" w:rsidP="002D4A84">
      <w:pPr>
        <w:tabs>
          <w:tab w:val="left" w:pos="2700"/>
        </w:tabs>
        <w:spacing w:line="52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D25915">
        <w:rPr>
          <w:rFonts w:ascii="方正小标宋简体" w:eastAsia="方正小标宋简体" w:hAnsi="宋体" w:hint="eastAsia"/>
          <w:color w:val="000000"/>
          <w:sz w:val="36"/>
          <w:szCs w:val="36"/>
        </w:rPr>
        <w:t>浙江省高校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教师教育技术成果</w:t>
      </w:r>
      <w:r w:rsidRPr="00D25915">
        <w:rPr>
          <w:rFonts w:ascii="方正小标宋简体" w:eastAsia="方正小标宋简体" w:hAnsi="宋体" w:hint="eastAsia"/>
          <w:color w:val="000000"/>
          <w:sz w:val="36"/>
          <w:szCs w:val="36"/>
        </w:rPr>
        <w:t>参评申请表</w:t>
      </w:r>
    </w:p>
    <w:p w:rsidR="002D4A84" w:rsidRPr="00CD0D74" w:rsidRDefault="002D4A84" w:rsidP="002D4A84">
      <w:pPr>
        <w:tabs>
          <w:tab w:val="left" w:pos="2700"/>
        </w:tabs>
        <w:spacing w:line="1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2D4A84" w:rsidRPr="00291115" w:rsidRDefault="002D4A84" w:rsidP="002D4A84">
      <w:pPr>
        <w:jc w:val="distribute"/>
        <w:rPr>
          <w:rFonts w:ascii="仿宋_GB2312" w:eastAsia="仿宋_GB2312"/>
          <w:color w:val="000000"/>
          <w:sz w:val="28"/>
          <w:szCs w:val="28"/>
        </w:rPr>
      </w:pPr>
      <w:r w:rsidRPr="00291115">
        <w:rPr>
          <w:rFonts w:ascii="仿宋_GB2312" w:eastAsia="仿宋_GB2312" w:hint="eastAsia"/>
          <w:color w:val="000000"/>
          <w:position w:val="12"/>
          <w:sz w:val="28"/>
          <w:szCs w:val="28"/>
        </w:rPr>
        <w:t>送评单位：（盖章）</w:t>
      </w:r>
      <w:r w:rsidRPr="00291115">
        <w:rPr>
          <w:rFonts w:ascii="仿宋_GB2312" w:eastAsia="仿宋_GB2312" w:hint="eastAsia"/>
          <w:color w:val="000000"/>
          <w:position w:val="12"/>
        </w:rPr>
        <w:t xml:space="preserve">  </w:t>
      </w:r>
      <w:r w:rsidRPr="0035714E">
        <w:rPr>
          <w:rFonts w:ascii="仿宋_GB2312" w:eastAsia="仿宋_GB2312" w:hint="eastAsia"/>
          <w:color w:val="000000"/>
        </w:rPr>
        <w:t xml:space="preserve">            </w:t>
      </w:r>
      <w:r>
        <w:rPr>
          <w:rFonts w:ascii="仿宋_GB2312" w:eastAsia="仿宋_GB2312" w:hint="eastAsia"/>
          <w:color w:val="000000"/>
        </w:rPr>
        <w:t xml:space="preserve">    </w:t>
      </w:r>
      <w:r w:rsidRPr="0035714E">
        <w:rPr>
          <w:rFonts w:ascii="仿宋_GB2312" w:eastAsia="仿宋_GB2312" w:hint="eastAsia"/>
          <w:color w:val="000000"/>
        </w:rPr>
        <w:t xml:space="preserve">      </w:t>
      </w:r>
      <w:r w:rsidRPr="00CD0D74">
        <w:rPr>
          <w:rFonts w:ascii="仿宋_GB2312" w:eastAsia="仿宋_GB2312" w:hint="eastAsia"/>
          <w:color w:val="000000"/>
          <w:szCs w:val="21"/>
        </w:rPr>
        <w:t xml:space="preserve"> </w:t>
      </w:r>
      <w:r w:rsidRPr="00291115">
        <w:rPr>
          <w:rFonts w:ascii="仿宋_GB2312" w:eastAsia="仿宋_GB2312" w:hint="eastAsia"/>
          <w:color w:val="000000"/>
          <w:sz w:val="28"/>
          <w:szCs w:val="28"/>
        </w:rPr>
        <w:t>填表日期：     年  月  日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1516"/>
        <w:gridCol w:w="10"/>
        <w:gridCol w:w="1781"/>
        <w:gridCol w:w="1595"/>
        <w:gridCol w:w="1634"/>
        <w:gridCol w:w="2117"/>
      </w:tblGrid>
      <w:tr w:rsidR="002D4A84" w:rsidRPr="00291115" w:rsidTr="00DE169D">
        <w:trPr>
          <w:cantSplit/>
          <w:trHeight w:val="370"/>
          <w:jc w:val="center"/>
        </w:trPr>
        <w:tc>
          <w:tcPr>
            <w:tcW w:w="19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193AB1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教学</w:t>
            </w:r>
            <w:r w:rsidR="00193AB1">
              <w:rPr>
                <w:rFonts w:ascii="仿宋_GB2312" w:eastAsia="仿宋_GB2312" w:hint="eastAsia"/>
                <w:color w:val="000000"/>
                <w:sz w:val="24"/>
              </w:rPr>
              <w:t>成果</w:t>
            </w: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712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:rsidTr="00DE169D">
        <w:trPr>
          <w:cantSplit/>
          <w:trHeight w:val="370"/>
          <w:jc w:val="center"/>
        </w:trPr>
        <w:tc>
          <w:tcPr>
            <w:tcW w:w="19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参 评 组 别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普通高校组</w:t>
            </w:r>
            <w:r w:rsidRPr="00291115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59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6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color w:val="000000"/>
                <w:sz w:val="24"/>
              </w:rPr>
              <w:t>高职高专组</w:t>
            </w: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 w:hAnsi="Dotum"/>
                <w:color w:val="000000"/>
                <w:sz w:val="24"/>
              </w:rPr>
            </w:pPr>
          </w:p>
        </w:tc>
      </w:tr>
      <w:tr w:rsidR="002D4A84" w:rsidRPr="00291115" w:rsidTr="00DE169D">
        <w:trPr>
          <w:cantSplit/>
          <w:trHeight w:val="370"/>
          <w:jc w:val="center"/>
        </w:trPr>
        <w:tc>
          <w:tcPr>
            <w:tcW w:w="44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主要作者</w:t>
            </w: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500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工  作  单  位</w:t>
            </w: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联系电话（手机）</w:t>
            </w:r>
          </w:p>
        </w:tc>
      </w:tr>
      <w:tr w:rsidR="002D4A84" w:rsidRPr="00291115" w:rsidTr="00DE169D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:rsidTr="00DE169D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:rsidTr="00DE169D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:rsidTr="00DE169D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:rsidTr="00DE169D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:rsidTr="00DE169D">
        <w:trPr>
          <w:cantSplit/>
          <w:trHeight w:val="370"/>
          <w:jc w:val="center"/>
        </w:trPr>
        <w:tc>
          <w:tcPr>
            <w:tcW w:w="19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193AB1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教学</w:t>
            </w:r>
            <w:r w:rsidR="00193AB1">
              <w:rPr>
                <w:rFonts w:ascii="仿宋_GB2312" w:eastAsia="仿宋_GB2312" w:hint="eastAsia"/>
                <w:color w:val="000000"/>
                <w:sz w:val="24"/>
              </w:rPr>
              <w:t>成果</w:t>
            </w: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类型</w:t>
            </w:r>
          </w:p>
        </w:tc>
        <w:tc>
          <w:tcPr>
            <w:tcW w:w="712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0A74F6" w:rsidRDefault="002D4A84" w:rsidP="00FB240D"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14978">
              <w:rPr>
                <w:rFonts w:ascii="仿宋_GB2312" w:eastAsia="仿宋_GB2312" w:hint="eastAsia"/>
                <w:sz w:val="24"/>
              </w:rPr>
              <w:t>□</w:t>
            </w:r>
            <w:r w:rsidR="00936F43" w:rsidRPr="00914978">
              <w:rPr>
                <w:rFonts w:ascii="仿宋_GB2312" w:eastAsia="仿宋_GB2312" w:hint="eastAsia"/>
                <w:sz w:val="24"/>
              </w:rPr>
              <w:t xml:space="preserve">资源共享课   </w:t>
            </w:r>
            <w:r w:rsidR="00C439B9">
              <w:rPr>
                <w:rFonts w:ascii="仿宋_GB2312" w:eastAsia="仿宋_GB2312" w:hint="eastAsia"/>
                <w:sz w:val="24"/>
              </w:rPr>
              <w:t xml:space="preserve">  </w:t>
            </w:r>
            <w:r w:rsidR="00C439B9" w:rsidRPr="00914978">
              <w:rPr>
                <w:rFonts w:ascii="仿宋_GB2312" w:eastAsia="仿宋_GB2312" w:hint="eastAsia"/>
                <w:sz w:val="24"/>
              </w:rPr>
              <w:t>□微课</w:t>
            </w:r>
            <w:r w:rsidR="00C439B9">
              <w:rPr>
                <w:rFonts w:ascii="仿宋_GB2312" w:eastAsia="仿宋_GB2312" w:hint="eastAsia"/>
                <w:sz w:val="24"/>
              </w:rPr>
              <w:t>设计</w:t>
            </w:r>
            <w:r w:rsidR="00C439B9" w:rsidRPr="00914978">
              <w:rPr>
                <w:rFonts w:ascii="仿宋_GB2312" w:eastAsia="仿宋_GB2312" w:hint="eastAsia"/>
                <w:sz w:val="24"/>
              </w:rPr>
              <w:t xml:space="preserve"> </w:t>
            </w:r>
            <w:r w:rsidR="00936F43" w:rsidRPr="00914978">
              <w:rPr>
                <w:rFonts w:ascii="仿宋_GB2312" w:eastAsia="仿宋_GB2312" w:hint="eastAsia"/>
                <w:sz w:val="24"/>
              </w:rPr>
              <w:t xml:space="preserve"> </w:t>
            </w:r>
            <w:r w:rsidR="00C439B9">
              <w:rPr>
                <w:rFonts w:ascii="仿宋_GB2312" w:eastAsia="仿宋_GB2312" w:hint="eastAsia"/>
                <w:sz w:val="24"/>
              </w:rPr>
              <w:t xml:space="preserve">   </w:t>
            </w:r>
            <w:r w:rsidR="000A74F6" w:rsidRPr="00914978">
              <w:rPr>
                <w:rFonts w:ascii="仿宋_GB2312" w:eastAsia="仿宋_GB2312" w:hint="eastAsia"/>
                <w:sz w:val="24"/>
              </w:rPr>
              <w:t>□</w:t>
            </w:r>
            <w:r w:rsidR="00FB240D">
              <w:rPr>
                <w:rFonts w:ascii="仿宋_GB2312" w:eastAsia="仿宋_GB2312" w:hint="eastAsia"/>
                <w:sz w:val="24"/>
              </w:rPr>
              <w:t>信息化</w:t>
            </w:r>
            <w:r w:rsidR="00260F99" w:rsidRPr="00653D0B">
              <w:rPr>
                <w:rFonts w:ascii="仿宋_GB2312" w:eastAsia="仿宋_GB2312" w:hint="eastAsia"/>
                <w:sz w:val="24"/>
              </w:rPr>
              <w:t>教学</w:t>
            </w:r>
            <w:r w:rsidR="00FB240D" w:rsidRPr="00653D0B">
              <w:rPr>
                <w:rFonts w:ascii="仿宋_GB2312" w:eastAsia="仿宋_GB2312" w:hint="eastAsia"/>
                <w:sz w:val="24"/>
              </w:rPr>
              <w:t>设计</w:t>
            </w:r>
            <w:r w:rsidR="000A74F6" w:rsidRPr="00653D0B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2D4A84" w:rsidRPr="00291115" w:rsidTr="00DE169D">
        <w:trPr>
          <w:cantSplit/>
          <w:trHeight w:val="370"/>
          <w:jc w:val="center"/>
        </w:trPr>
        <w:tc>
          <w:tcPr>
            <w:tcW w:w="19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193AB1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int="eastAsia"/>
                <w:color w:val="000000"/>
                <w:sz w:val="24"/>
              </w:rPr>
              <w:t>开发工具</w:t>
            </w:r>
          </w:p>
        </w:tc>
        <w:tc>
          <w:tcPr>
            <w:tcW w:w="713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:rsidTr="00DE169D">
        <w:trPr>
          <w:cantSplit/>
          <w:trHeight w:val="16"/>
          <w:jc w:val="center"/>
        </w:trPr>
        <w:tc>
          <w:tcPr>
            <w:tcW w:w="19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运行环境及所需插件、播放器</w:t>
            </w:r>
          </w:p>
        </w:tc>
        <w:tc>
          <w:tcPr>
            <w:tcW w:w="713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:rsidTr="00DE169D">
        <w:trPr>
          <w:cantSplit/>
          <w:trHeight w:val="526"/>
          <w:jc w:val="center"/>
        </w:trPr>
        <w:tc>
          <w:tcPr>
            <w:tcW w:w="909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总容量：</w:t>
            </w:r>
            <w:r w:rsidRPr="0029111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M  其中：视频</w:t>
            </w:r>
            <w:r w:rsidRPr="0029111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M 动画</w:t>
            </w:r>
            <w:r w:rsidRPr="0029111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M 图片</w:t>
            </w:r>
            <w:r w:rsidRPr="0029111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M 文字</w:t>
            </w:r>
            <w:r w:rsidRPr="0029111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M</w:t>
            </w:r>
          </w:p>
        </w:tc>
      </w:tr>
      <w:tr w:rsidR="002D4A84" w:rsidRPr="00291115" w:rsidTr="00DE169D">
        <w:trPr>
          <w:cantSplit/>
          <w:trHeight w:val="2240"/>
          <w:jc w:val="center"/>
        </w:trPr>
        <w:tc>
          <w:tcPr>
            <w:tcW w:w="909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4A84" w:rsidRPr="00291115" w:rsidRDefault="00193AB1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Ansi="宋体" w:hint="eastAsia"/>
                <w:color w:val="000000"/>
                <w:sz w:val="24"/>
              </w:rPr>
              <w:t>的主要特色（限300字）：</w:t>
            </w:r>
          </w:p>
        </w:tc>
      </w:tr>
      <w:tr w:rsidR="002D4A84" w:rsidRPr="00291115" w:rsidTr="00DE169D">
        <w:trPr>
          <w:cantSplit/>
          <w:trHeight w:val="2400"/>
          <w:jc w:val="center"/>
        </w:trPr>
        <w:tc>
          <w:tcPr>
            <w:tcW w:w="909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4A84" w:rsidRPr="00291115" w:rsidRDefault="00193AB1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成果</w:t>
            </w:r>
            <w:r w:rsidR="002D4A84" w:rsidRPr="00291115">
              <w:rPr>
                <w:rFonts w:ascii="仿宋_GB2312" w:eastAsia="仿宋_GB2312" w:hAnsi="宋体" w:hint="eastAsia"/>
                <w:color w:val="000000"/>
                <w:sz w:val="24"/>
              </w:rPr>
              <w:t>的教学应用情况（限300字）：</w:t>
            </w:r>
          </w:p>
          <w:p w:rsidR="002D4A84" w:rsidRPr="00193AB1" w:rsidRDefault="002D4A84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F84578" w:rsidRPr="00B06B26" w:rsidRDefault="00193AB1" w:rsidP="00F84578">
      <w:pPr>
        <w:jc w:val="left"/>
        <w:rPr>
          <w:rFonts w:ascii="仿宋_GB2312" w:eastAsia="仿宋_GB2312" w:hAnsi="宋体"/>
          <w:b/>
          <w:bCs/>
          <w:color w:val="000000"/>
          <w:sz w:val="24"/>
        </w:rPr>
        <w:sectPr w:rsidR="00F84578" w:rsidRPr="00B06B26" w:rsidSect="008A51CB">
          <w:headerReference w:type="default" r:id="rId10"/>
          <w:footerReference w:type="even" r:id="rId11"/>
          <w:footerReference w:type="default" r:id="rId12"/>
          <w:pgSz w:w="11906" w:h="16838"/>
          <w:pgMar w:top="1418" w:right="1474" w:bottom="1247" w:left="1474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宋体" w:hint="eastAsia"/>
          <w:bCs/>
          <w:color w:val="000000"/>
          <w:sz w:val="24"/>
        </w:rPr>
        <w:t>注：本表每个成果</w:t>
      </w:r>
      <w:r w:rsidR="002D4A84" w:rsidRPr="00B06B26">
        <w:rPr>
          <w:rFonts w:ascii="仿宋_GB2312" w:eastAsia="仿宋_GB2312" w:hAnsi="宋体" w:hint="eastAsia"/>
          <w:bCs/>
          <w:color w:val="000000"/>
          <w:sz w:val="24"/>
        </w:rPr>
        <w:t>一式2份</w:t>
      </w:r>
    </w:p>
    <w:p w:rsidR="002D4A84" w:rsidRPr="00D95B85" w:rsidRDefault="002D4A84" w:rsidP="00706663">
      <w:pPr>
        <w:pageBreakBefore/>
        <w:spacing w:line="400" w:lineRule="exact"/>
        <w:rPr>
          <w:rFonts w:ascii="黑体" w:eastAsia="黑体"/>
          <w:bCs/>
          <w:color w:val="000000"/>
          <w:sz w:val="32"/>
          <w:szCs w:val="32"/>
        </w:rPr>
      </w:pPr>
      <w:r w:rsidRPr="00D95B85">
        <w:rPr>
          <w:rFonts w:ascii="黑体" w:eastAsia="黑体" w:hint="eastAsia"/>
          <w:bCs/>
          <w:color w:val="000000"/>
          <w:sz w:val="32"/>
          <w:szCs w:val="32"/>
        </w:rPr>
        <w:lastRenderedPageBreak/>
        <w:t>附件</w:t>
      </w:r>
      <w:r w:rsidR="00936F43">
        <w:rPr>
          <w:rFonts w:ascii="黑体" w:eastAsia="黑体" w:hint="eastAsia"/>
          <w:bCs/>
          <w:color w:val="000000"/>
          <w:sz w:val="32"/>
          <w:szCs w:val="32"/>
        </w:rPr>
        <w:t>2</w:t>
      </w:r>
      <w:r w:rsidR="00936F43" w:rsidRPr="00D95B85">
        <w:rPr>
          <w:rFonts w:ascii="方正小标宋简体" w:eastAsia="方正小标宋简体" w:hAnsi="宋体" w:hint="eastAsia"/>
          <w:color w:val="000000"/>
          <w:sz w:val="44"/>
          <w:szCs w:val="44"/>
        </w:rPr>
        <w:t xml:space="preserve"> </w:t>
      </w:r>
    </w:p>
    <w:p w:rsidR="002D4A84" w:rsidRPr="00CD0D74" w:rsidRDefault="002D4A84" w:rsidP="002D4A84">
      <w:pPr>
        <w:spacing w:line="52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 xml:space="preserve"> </w:t>
      </w:r>
      <w:r w:rsidR="003F0840">
        <w:rPr>
          <w:rFonts w:ascii="方正小标宋简体" w:eastAsia="方正小标宋简体" w:hAnsi="宋体" w:hint="eastAsia"/>
          <w:color w:val="000000"/>
          <w:sz w:val="44"/>
          <w:szCs w:val="44"/>
        </w:rPr>
        <w:t>浙江省高校教师教育技术成果</w:t>
      </w:r>
      <w:r w:rsidRPr="00CD0D74">
        <w:rPr>
          <w:rFonts w:ascii="方正小标宋简体" w:eastAsia="方正小标宋简体" w:hAnsi="宋体" w:hint="eastAsia"/>
          <w:color w:val="000000"/>
          <w:sz w:val="44"/>
          <w:szCs w:val="44"/>
        </w:rPr>
        <w:t>评比汇总表</w:t>
      </w:r>
    </w:p>
    <w:p w:rsidR="002D4A84" w:rsidRDefault="002D4A84" w:rsidP="00706663">
      <w:pPr>
        <w:spacing w:line="520" w:lineRule="exact"/>
        <w:jc w:val="distribute"/>
        <w:rPr>
          <w:rFonts w:ascii="仿宋_GB2312" w:eastAsia="仿宋_GB2312"/>
          <w:color w:val="000000"/>
          <w:sz w:val="24"/>
        </w:rPr>
      </w:pPr>
      <w:r w:rsidRPr="00291115">
        <w:rPr>
          <w:rFonts w:ascii="仿宋_GB2312" w:eastAsia="仿宋_GB2312" w:hint="eastAsia"/>
          <w:color w:val="000000"/>
          <w:sz w:val="24"/>
        </w:rPr>
        <w:t xml:space="preserve">  </w:t>
      </w:r>
      <w:r w:rsidRPr="00291115">
        <w:rPr>
          <w:rFonts w:ascii="仿宋_GB2312" w:eastAsia="仿宋_GB2312" w:hint="eastAsia"/>
          <w:color w:val="000000"/>
          <w:position w:val="12"/>
          <w:sz w:val="24"/>
        </w:rPr>
        <w:t>送评单位：（盖章）</w:t>
      </w:r>
      <w:r w:rsidRPr="00291115">
        <w:rPr>
          <w:rFonts w:ascii="仿宋_GB2312" w:eastAsia="仿宋_GB2312" w:hint="eastAsia"/>
          <w:color w:val="000000"/>
          <w:sz w:val="24"/>
        </w:rPr>
        <w:t xml:space="preserve">                                                          </w:t>
      </w:r>
      <w:r w:rsidRPr="00291115">
        <w:rPr>
          <w:rFonts w:ascii="仿宋_GB2312" w:eastAsia="仿宋_GB2312" w:hint="eastAsia"/>
          <w:color w:val="000000"/>
          <w:position w:val="-6"/>
          <w:sz w:val="24"/>
        </w:rPr>
        <w:t>填表日期：    年  月  日</w:t>
      </w:r>
    </w:p>
    <w:tbl>
      <w:tblPr>
        <w:tblW w:w="14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4112"/>
        <w:gridCol w:w="1811"/>
        <w:gridCol w:w="1880"/>
        <w:gridCol w:w="4530"/>
        <w:gridCol w:w="1408"/>
      </w:tblGrid>
      <w:tr w:rsidR="002D4A84" w:rsidRPr="00291115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spacing w:line="500" w:lineRule="exact"/>
              <w:ind w:leftChars="50" w:left="105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C35489" w:rsidP="00DE169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C35489" w:rsidP="00DE169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存放网址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用户名及密码</w:t>
            </w: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作者姓名（限5人）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联系人电话</w:t>
            </w: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</w:tbl>
    <w:p w:rsidR="002D4A84" w:rsidRPr="00DE169D" w:rsidRDefault="002D4A84" w:rsidP="004C7D4B">
      <w:pPr>
        <w:spacing w:beforeLines="20" w:line="360" w:lineRule="exact"/>
        <w:ind w:firstLineChars="300" w:firstLine="720"/>
        <w:rPr>
          <w:rFonts w:ascii="仿宋_GB2312" w:eastAsia="仿宋_GB2312" w:hAnsi="宋体"/>
          <w:bCs/>
          <w:color w:val="000000"/>
          <w:sz w:val="24"/>
        </w:rPr>
      </w:pPr>
      <w:r w:rsidRPr="00DE169D">
        <w:rPr>
          <w:rFonts w:ascii="仿宋_GB2312" w:eastAsia="仿宋_GB2312" w:hAnsi="宋体" w:hint="eastAsia"/>
          <w:bCs/>
          <w:color w:val="000000"/>
          <w:sz w:val="24"/>
        </w:rPr>
        <w:t>送评学校联系人：                        电话：                                            注：本表每个学校一份</w:t>
      </w:r>
    </w:p>
    <w:p w:rsidR="001905CF" w:rsidRDefault="002D4A84" w:rsidP="004C7D4B">
      <w:pPr>
        <w:spacing w:beforeLines="20" w:line="360" w:lineRule="exact"/>
        <w:ind w:firstLineChars="300" w:firstLine="720"/>
      </w:pPr>
      <w:r w:rsidRPr="00DE169D">
        <w:rPr>
          <w:rFonts w:ascii="仿宋_GB2312" w:eastAsia="仿宋_GB2312" w:hAnsi="宋体" w:hint="eastAsia"/>
          <w:bCs/>
          <w:color w:val="000000"/>
          <w:sz w:val="24"/>
        </w:rPr>
        <w:t>发票抬头：</w:t>
      </w:r>
      <w:r w:rsidRPr="00DE169D"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                            </w:t>
      </w:r>
      <w:r w:rsidRPr="00DE169D">
        <w:rPr>
          <w:rFonts w:ascii="仿宋_GB2312" w:eastAsia="仿宋_GB2312" w:hAnsi="宋体" w:hint="eastAsia"/>
          <w:bCs/>
          <w:color w:val="000000"/>
          <w:sz w:val="24"/>
        </w:rPr>
        <w:t xml:space="preserve">  发票内容：1.课件评审费</w:t>
      </w:r>
      <w:r w:rsidRPr="00DE169D"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　　　</w:t>
      </w:r>
      <w:r w:rsidRPr="00DE169D">
        <w:rPr>
          <w:rFonts w:ascii="仿宋_GB2312" w:eastAsia="仿宋_GB2312" w:hAnsi="宋体" w:hint="eastAsia"/>
          <w:bCs/>
          <w:color w:val="000000"/>
          <w:sz w:val="24"/>
        </w:rPr>
        <w:t>元；2.会费</w:t>
      </w:r>
      <w:r w:rsidRPr="00DE169D"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　　　</w:t>
      </w:r>
      <w:r w:rsidRPr="00DE169D">
        <w:rPr>
          <w:rFonts w:ascii="仿宋_GB2312" w:eastAsia="仿宋_GB2312" w:hAnsi="宋体" w:hint="eastAsia"/>
          <w:bCs/>
          <w:color w:val="000000"/>
          <w:sz w:val="24"/>
        </w:rPr>
        <w:t>元或年费</w:t>
      </w:r>
      <w:r w:rsidRPr="00DE169D"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　　　</w:t>
      </w:r>
      <w:r w:rsidRPr="00DE169D">
        <w:rPr>
          <w:rFonts w:ascii="仿宋_GB2312" w:eastAsia="仿宋_GB2312" w:hAnsi="宋体" w:hint="eastAsia"/>
          <w:bCs/>
          <w:color w:val="000000"/>
          <w:sz w:val="24"/>
        </w:rPr>
        <w:t>元。</w:t>
      </w:r>
    </w:p>
    <w:sectPr w:rsidR="001905CF" w:rsidSect="0070666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FA" w:rsidRDefault="007D68FA">
      <w:r>
        <w:separator/>
      </w:r>
    </w:p>
  </w:endnote>
  <w:endnote w:type="continuationSeparator" w:id="0">
    <w:p w:rsidR="007D68FA" w:rsidRDefault="007D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44" w:rsidRDefault="00671F46" w:rsidP="002D4A8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41A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1A44" w:rsidRDefault="00841A44" w:rsidP="002D4A8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44" w:rsidRDefault="00671F46" w:rsidP="002D4A8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41A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D4B">
      <w:rPr>
        <w:rStyle w:val="a4"/>
        <w:noProof/>
      </w:rPr>
      <w:t>- 5 -</w:t>
    </w:r>
    <w:r>
      <w:rPr>
        <w:rStyle w:val="a4"/>
      </w:rPr>
      <w:fldChar w:fldCharType="end"/>
    </w:r>
  </w:p>
  <w:p w:rsidR="00841A44" w:rsidRDefault="00841A44" w:rsidP="002D4A8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FA" w:rsidRDefault="007D68FA">
      <w:r>
        <w:separator/>
      </w:r>
    </w:p>
  </w:footnote>
  <w:footnote w:type="continuationSeparator" w:id="0">
    <w:p w:rsidR="007D68FA" w:rsidRDefault="007D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44" w:rsidRDefault="00841A44" w:rsidP="002D4A84">
    <w:pPr>
      <w:spacing w:line="480" w:lineRule="exact"/>
      <w:jc w:val="center"/>
      <w:rPr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8AE"/>
    <w:multiLevelType w:val="hybridMultilevel"/>
    <w:tmpl w:val="DA3006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C94262"/>
    <w:multiLevelType w:val="hybridMultilevel"/>
    <w:tmpl w:val="CCF43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46EB20E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497CD9"/>
    <w:multiLevelType w:val="hybridMultilevel"/>
    <w:tmpl w:val="EF923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.P. Zhang">
    <w15:presenceInfo w15:providerId="Windows Live" w15:userId="1c4ac4388f7e70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FE7"/>
    <w:rsid w:val="0007412E"/>
    <w:rsid w:val="00097B27"/>
    <w:rsid w:val="000A74F6"/>
    <w:rsid w:val="000C190A"/>
    <w:rsid w:val="000C7AAB"/>
    <w:rsid w:val="00103677"/>
    <w:rsid w:val="001036A3"/>
    <w:rsid w:val="001325B1"/>
    <w:rsid w:val="00141BE6"/>
    <w:rsid w:val="001422AC"/>
    <w:rsid w:val="00145C83"/>
    <w:rsid w:val="00156521"/>
    <w:rsid w:val="00163B11"/>
    <w:rsid w:val="00165EC0"/>
    <w:rsid w:val="00176386"/>
    <w:rsid w:val="00186126"/>
    <w:rsid w:val="001905CF"/>
    <w:rsid w:val="00193AB1"/>
    <w:rsid w:val="001A4C67"/>
    <w:rsid w:val="001B2F93"/>
    <w:rsid w:val="001D6467"/>
    <w:rsid w:val="001E0E4D"/>
    <w:rsid w:val="0020275E"/>
    <w:rsid w:val="00221BFB"/>
    <w:rsid w:val="00260F99"/>
    <w:rsid w:val="00265AEE"/>
    <w:rsid w:val="00270D02"/>
    <w:rsid w:val="00273024"/>
    <w:rsid w:val="00273BBF"/>
    <w:rsid w:val="002A2E92"/>
    <w:rsid w:val="002A60FA"/>
    <w:rsid w:val="002C188E"/>
    <w:rsid w:val="002D4A84"/>
    <w:rsid w:val="002D4D8F"/>
    <w:rsid w:val="002E3526"/>
    <w:rsid w:val="002E3EFD"/>
    <w:rsid w:val="003234B9"/>
    <w:rsid w:val="003270A9"/>
    <w:rsid w:val="00340B38"/>
    <w:rsid w:val="00342C34"/>
    <w:rsid w:val="00354370"/>
    <w:rsid w:val="0037327C"/>
    <w:rsid w:val="0038146A"/>
    <w:rsid w:val="00383853"/>
    <w:rsid w:val="00386259"/>
    <w:rsid w:val="00396A9B"/>
    <w:rsid w:val="003A0ED7"/>
    <w:rsid w:val="003E3A00"/>
    <w:rsid w:val="003F0840"/>
    <w:rsid w:val="00410B22"/>
    <w:rsid w:val="004167E6"/>
    <w:rsid w:val="00450C79"/>
    <w:rsid w:val="00450CBB"/>
    <w:rsid w:val="0048226B"/>
    <w:rsid w:val="00494F6F"/>
    <w:rsid w:val="004B72E1"/>
    <w:rsid w:val="004C3834"/>
    <w:rsid w:val="004C7D4B"/>
    <w:rsid w:val="004D3146"/>
    <w:rsid w:val="004F396B"/>
    <w:rsid w:val="005059D3"/>
    <w:rsid w:val="00513FB3"/>
    <w:rsid w:val="00517EA6"/>
    <w:rsid w:val="0052151F"/>
    <w:rsid w:val="0052601B"/>
    <w:rsid w:val="00531E32"/>
    <w:rsid w:val="00534976"/>
    <w:rsid w:val="00560284"/>
    <w:rsid w:val="005644C5"/>
    <w:rsid w:val="00574007"/>
    <w:rsid w:val="005843A8"/>
    <w:rsid w:val="005D1C85"/>
    <w:rsid w:val="005D221B"/>
    <w:rsid w:val="005D2FFA"/>
    <w:rsid w:val="005D3C85"/>
    <w:rsid w:val="005E5CFE"/>
    <w:rsid w:val="005F3127"/>
    <w:rsid w:val="00627EED"/>
    <w:rsid w:val="00653D0B"/>
    <w:rsid w:val="00664538"/>
    <w:rsid w:val="00671F46"/>
    <w:rsid w:val="0069702E"/>
    <w:rsid w:val="006A2606"/>
    <w:rsid w:val="006A4109"/>
    <w:rsid w:val="006B0227"/>
    <w:rsid w:val="006C6768"/>
    <w:rsid w:val="006E1D7A"/>
    <w:rsid w:val="007037D6"/>
    <w:rsid w:val="00706663"/>
    <w:rsid w:val="00716501"/>
    <w:rsid w:val="00754243"/>
    <w:rsid w:val="00766216"/>
    <w:rsid w:val="007922DE"/>
    <w:rsid w:val="007971E9"/>
    <w:rsid w:val="007B7656"/>
    <w:rsid w:val="007C2C17"/>
    <w:rsid w:val="007C76E4"/>
    <w:rsid w:val="007C7B12"/>
    <w:rsid w:val="007D68FA"/>
    <w:rsid w:val="007E2A78"/>
    <w:rsid w:val="007F6620"/>
    <w:rsid w:val="00802706"/>
    <w:rsid w:val="00820CA0"/>
    <w:rsid w:val="00822493"/>
    <w:rsid w:val="008232A9"/>
    <w:rsid w:val="00833215"/>
    <w:rsid w:val="00841A44"/>
    <w:rsid w:val="00866521"/>
    <w:rsid w:val="00877A0D"/>
    <w:rsid w:val="008811AA"/>
    <w:rsid w:val="008859AB"/>
    <w:rsid w:val="008A2ED4"/>
    <w:rsid w:val="008A3A36"/>
    <w:rsid w:val="008A51CB"/>
    <w:rsid w:val="008A5F3B"/>
    <w:rsid w:val="008B5BB0"/>
    <w:rsid w:val="008B61BB"/>
    <w:rsid w:val="008C150E"/>
    <w:rsid w:val="008C72CC"/>
    <w:rsid w:val="008D6C65"/>
    <w:rsid w:val="008E667D"/>
    <w:rsid w:val="008F38D7"/>
    <w:rsid w:val="008F5112"/>
    <w:rsid w:val="009042F3"/>
    <w:rsid w:val="00914978"/>
    <w:rsid w:val="009163A6"/>
    <w:rsid w:val="009243FE"/>
    <w:rsid w:val="00936F43"/>
    <w:rsid w:val="009374A8"/>
    <w:rsid w:val="00943653"/>
    <w:rsid w:val="009521BF"/>
    <w:rsid w:val="009A4F24"/>
    <w:rsid w:val="009A5A02"/>
    <w:rsid w:val="009B1671"/>
    <w:rsid w:val="009B1845"/>
    <w:rsid w:val="009B3883"/>
    <w:rsid w:val="009B695A"/>
    <w:rsid w:val="009C1DFC"/>
    <w:rsid w:val="009E0BD4"/>
    <w:rsid w:val="009E4CE6"/>
    <w:rsid w:val="00A03639"/>
    <w:rsid w:val="00A05D10"/>
    <w:rsid w:val="00A2414E"/>
    <w:rsid w:val="00A26918"/>
    <w:rsid w:val="00A31186"/>
    <w:rsid w:val="00A53560"/>
    <w:rsid w:val="00A53EA1"/>
    <w:rsid w:val="00A54EAF"/>
    <w:rsid w:val="00A7167A"/>
    <w:rsid w:val="00AA17DA"/>
    <w:rsid w:val="00AC3A89"/>
    <w:rsid w:val="00AC5D81"/>
    <w:rsid w:val="00AD1D53"/>
    <w:rsid w:val="00AF1956"/>
    <w:rsid w:val="00AF6C10"/>
    <w:rsid w:val="00B06B26"/>
    <w:rsid w:val="00B2459E"/>
    <w:rsid w:val="00B36913"/>
    <w:rsid w:val="00B642D7"/>
    <w:rsid w:val="00B76411"/>
    <w:rsid w:val="00B9050E"/>
    <w:rsid w:val="00BA451B"/>
    <w:rsid w:val="00BA7297"/>
    <w:rsid w:val="00BB1CB2"/>
    <w:rsid w:val="00BF0D22"/>
    <w:rsid w:val="00C044B1"/>
    <w:rsid w:val="00C05320"/>
    <w:rsid w:val="00C1569A"/>
    <w:rsid w:val="00C35489"/>
    <w:rsid w:val="00C36D99"/>
    <w:rsid w:val="00C439B9"/>
    <w:rsid w:val="00C4563E"/>
    <w:rsid w:val="00C45A40"/>
    <w:rsid w:val="00C529D4"/>
    <w:rsid w:val="00C559B6"/>
    <w:rsid w:val="00C80925"/>
    <w:rsid w:val="00C8095D"/>
    <w:rsid w:val="00C90E9B"/>
    <w:rsid w:val="00CA0404"/>
    <w:rsid w:val="00CA7556"/>
    <w:rsid w:val="00CC478D"/>
    <w:rsid w:val="00CD2E8D"/>
    <w:rsid w:val="00CD46D0"/>
    <w:rsid w:val="00CF02D9"/>
    <w:rsid w:val="00CF3972"/>
    <w:rsid w:val="00D0183A"/>
    <w:rsid w:val="00D31983"/>
    <w:rsid w:val="00D50C80"/>
    <w:rsid w:val="00D51780"/>
    <w:rsid w:val="00D52E4E"/>
    <w:rsid w:val="00D80FE7"/>
    <w:rsid w:val="00DA352C"/>
    <w:rsid w:val="00DE169D"/>
    <w:rsid w:val="00E77D3E"/>
    <w:rsid w:val="00E90AF8"/>
    <w:rsid w:val="00E953D8"/>
    <w:rsid w:val="00EA5D28"/>
    <w:rsid w:val="00EC0F24"/>
    <w:rsid w:val="00EC2E26"/>
    <w:rsid w:val="00EC7271"/>
    <w:rsid w:val="00EF52B5"/>
    <w:rsid w:val="00F043EE"/>
    <w:rsid w:val="00F21E33"/>
    <w:rsid w:val="00F5313C"/>
    <w:rsid w:val="00F65EF7"/>
    <w:rsid w:val="00F84578"/>
    <w:rsid w:val="00F94229"/>
    <w:rsid w:val="00FA17F8"/>
    <w:rsid w:val="00FB240D"/>
    <w:rsid w:val="00FE6953"/>
    <w:rsid w:val="00F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D4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2D4A84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2D4A84"/>
  </w:style>
  <w:style w:type="paragraph" w:styleId="a5">
    <w:name w:val="header"/>
    <w:basedOn w:val="a"/>
    <w:rsid w:val="00D0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rsid w:val="003234B9"/>
    <w:rPr>
      <w:sz w:val="18"/>
      <w:szCs w:val="18"/>
    </w:rPr>
  </w:style>
  <w:style w:type="character" w:customStyle="1" w:styleId="Char0">
    <w:name w:val="批注框文本 Char"/>
    <w:link w:val="a6"/>
    <w:rsid w:val="003234B9"/>
    <w:rPr>
      <w:kern w:val="2"/>
      <w:sz w:val="18"/>
      <w:szCs w:val="18"/>
    </w:rPr>
  </w:style>
  <w:style w:type="character" w:styleId="a7">
    <w:name w:val="annotation reference"/>
    <w:semiHidden/>
    <w:rsid w:val="00AF6C10"/>
    <w:rPr>
      <w:sz w:val="21"/>
      <w:szCs w:val="21"/>
    </w:rPr>
  </w:style>
  <w:style w:type="paragraph" w:styleId="a8">
    <w:name w:val="annotation text"/>
    <w:basedOn w:val="a"/>
    <w:semiHidden/>
    <w:rsid w:val="00AF6C10"/>
    <w:pPr>
      <w:jc w:val="left"/>
    </w:pPr>
  </w:style>
  <w:style w:type="paragraph" w:styleId="a9">
    <w:name w:val="annotation subject"/>
    <w:basedOn w:val="a8"/>
    <w:next w:val="a8"/>
    <w:semiHidden/>
    <w:rsid w:val="00AF6C10"/>
    <w:rPr>
      <w:b/>
      <w:bCs/>
    </w:rPr>
  </w:style>
  <w:style w:type="character" w:styleId="aa">
    <w:name w:val="Hyperlink"/>
    <w:rsid w:val="00841A44"/>
    <w:rPr>
      <w:strike w:val="0"/>
      <w:dstrike w:val="0"/>
      <w:color w:val="000000"/>
      <w:u w:val="none"/>
      <w:effect w:val="none"/>
    </w:rPr>
  </w:style>
  <w:style w:type="paragraph" w:styleId="ab">
    <w:name w:val="Date"/>
    <w:basedOn w:val="a"/>
    <w:next w:val="a"/>
    <w:link w:val="Char1"/>
    <w:rsid w:val="008A51CB"/>
    <w:pPr>
      <w:ind w:leftChars="2500" w:left="100"/>
    </w:pPr>
  </w:style>
  <w:style w:type="character" w:customStyle="1" w:styleId="Char1">
    <w:name w:val="日期 Char"/>
    <w:link w:val="ab"/>
    <w:rsid w:val="008A51C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he@zju.edu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jmet.zju.edu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492</Words>
  <Characters>2806</Characters>
  <Application>Microsoft Office Word</Application>
  <DocSecurity>0</DocSecurity>
  <Lines>23</Lines>
  <Paragraphs>6</Paragraphs>
  <ScaleCrop>false</ScaleCrop>
  <Company>WWW.YlmF.CoM</Company>
  <LinksUpToDate>false</LinksUpToDate>
  <CharactersWithSpaces>3292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mailto:fche@zju.edu.cn</vt:lpwstr>
      </vt:variant>
      <vt:variant>
        <vt:lpwstr/>
      </vt:variant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http://zjmet.zju.edu.cn/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浙江省教育技术中心</dc:title>
  <dc:creator>zzf</dc:creator>
  <cp:lastModifiedBy>windows7正版</cp:lastModifiedBy>
  <cp:revision>11</cp:revision>
  <cp:lastPrinted>2013-06-14T06:43:00Z</cp:lastPrinted>
  <dcterms:created xsi:type="dcterms:W3CDTF">2016-03-21T03:44:00Z</dcterms:created>
  <dcterms:modified xsi:type="dcterms:W3CDTF">2016-04-29T01:34:00Z</dcterms:modified>
</cp:coreProperties>
</file>